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02D05" w14:textId="77777777" w:rsidR="00142000" w:rsidRDefault="00142000">
      <w:pPr>
        <w:tabs>
          <w:tab w:val="left" w:pos="5103"/>
        </w:tabs>
        <w:ind w:left="3402"/>
        <w:rPr>
          <w:sz w:val="20"/>
        </w:rPr>
      </w:pPr>
    </w:p>
    <w:p w14:paraId="766BD834" w14:textId="77777777" w:rsidR="00142000" w:rsidRDefault="00142000">
      <w:pPr>
        <w:tabs>
          <w:tab w:val="left" w:pos="5103"/>
        </w:tabs>
        <w:ind w:left="3402"/>
        <w:rPr>
          <w:sz w:val="20"/>
        </w:rPr>
      </w:pPr>
    </w:p>
    <w:p w14:paraId="0A56CC71" w14:textId="77777777" w:rsidR="00496E5D" w:rsidRDefault="00496E5D">
      <w:pPr>
        <w:tabs>
          <w:tab w:val="left" w:pos="5103"/>
        </w:tabs>
        <w:ind w:left="3402"/>
        <w:rPr>
          <w:sz w:val="20"/>
        </w:rPr>
      </w:pPr>
      <w:r>
        <w:rPr>
          <w:sz w:val="20"/>
        </w:rPr>
        <w:t>Company Name:</w:t>
      </w:r>
      <w:r>
        <w:rPr>
          <w:sz w:val="20"/>
        </w:rPr>
        <w:tab/>
      </w:r>
      <w:r>
        <w:rPr>
          <w:b/>
          <w:sz w:val="20"/>
        </w:rPr>
        <w:fldChar w:fldCharType="begin">
          <w:ffData>
            <w:name w:val="Text10"/>
            <w:enabled/>
            <w:calcOnExit w:val="0"/>
            <w:textInput/>
          </w:ffData>
        </w:fldChar>
      </w:r>
      <w:r>
        <w:rPr>
          <w:b/>
          <w:sz w:val="20"/>
        </w:rPr>
        <w:instrText xml:space="preserve"> FORMTEXT </w:instrText>
      </w:r>
      <w:r>
        <w:rPr>
          <w:b/>
          <w:sz w:val="20"/>
        </w:rPr>
      </w:r>
      <w:r>
        <w:rPr>
          <w:b/>
          <w:sz w:val="20"/>
        </w:rPr>
        <w:fldChar w:fldCharType="separate"/>
      </w:r>
      <w:r>
        <w:rPr>
          <w:b/>
          <w:noProof/>
          <w:sz w:val="20"/>
        </w:rPr>
        <w:t> </w:t>
      </w:r>
      <w:r>
        <w:rPr>
          <w:b/>
          <w:noProof/>
          <w:sz w:val="20"/>
        </w:rPr>
        <w:t> </w:t>
      </w:r>
      <w:r>
        <w:rPr>
          <w:b/>
          <w:noProof/>
          <w:sz w:val="20"/>
        </w:rPr>
        <w:t> </w:t>
      </w:r>
      <w:r>
        <w:rPr>
          <w:b/>
          <w:noProof/>
          <w:sz w:val="20"/>
        </w:rPr>
        <w:t> </w:t>
      </w:r>
      <w:r>
        <w:rPr>
          <w:b/>
          <w:noProof/>
          <w:sz w:val="20"/>
        </w:rPr>
        <w:t> </w:t>
      </w:r>
      <w:r>
        <w:rPr>
          <w:b/>
          <w:sz w:val="20"/>
        </w:rPr>
        <w:fldChar w:fldCharType="end"/>
      </w:r>
    </w:p>
    <w:p w14:paraId="3EEDBF5A" w14:textId="77777777" w:rsidR="00496E5D" w:rsidRDefault="00496E5D">
      <w:pPr>
        <w:pStyle w:val="Header"/>
        <w:tabs>
          <w:tab w:val="clear" w:pos="4153"/>
          <w:tab w:val="clear" w:pos="8306"/>
          <w:tab w:val="left" w:pos="5103"/>
        </w:tabs>
        <w:ind w:left="3402"/>
        <w:rPr>
          <w:b/>
          <w:sz w:val="18"/>
        </w:rPr>
      </w:pPr>
      <w:r>
        <w:rPr>
          <w:sz w:val="20"/>
        </w:rPr>
        <w:t>Address</w:t>
      </w:r>
      <w:r>
        <w:rPr>
          <w:sz w:val="18"/>
        </w:rPr>
        <w:t>:</w:t>
      </w:r>
      <w:r>
        <w:rPr>
          <w:sz w:val="18"/>
        </w:rPr>
        <w:tab/>
      </w:r>
      <w:r>
        <w:rPr>
          <w:b/>
          <w:sz w:val="18"/>
        </w:rPr>
        <w:fldChar w:fldCharType="begin">
          <w:ffData>
            <w:name w:val="Text11"/>
            <w:enabled/>
            <w:calcOnExit w:val="0"/>
            <w:textInput/>
          </w:ffData>
        </w:fldChar>
      </w:r>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p>
    <w:p w14:paraId="41D2B14B" w14:textId="77777777" w:rsidR="00496E5D" w:rsidRDefault="00496E5D">
      <w:pPr>
        <w:pStyle w:val="Header"/>
        <w:tabs>
          <w:tab w:val="clear" w:pos="4153"/>
          <w:tab w:val="clear" w:pos="8306"/>
          <w:tab w:val="left" w:pos="5103"/>
        </w:tabs>
        <w:ind w:left="3402"/>
        <w:rPr>
          <w:b/>
          <w:sz w:val="18"/>
        </w:rPr>
      </w:pPr>
      <w:r>
        <w:rPr>
          <w:sz w:val="18"/>
        </w:rPr>
        <w:t>City:</w:t>
      </w:r>
      <w:r>
        <w:rPr>
          <w:sz w:val="18"/>
        </w:rPr>
        <w:tab/>
      </w:r>
      <w:r>
        <w:rPr>
          <w:b/>
          <w:sz w:val="18"/>
        </w:rPr>
        <w:fldChar w:fldCharType="begin">
          <w:ffData>
            <w:name w:val="Text3"/>
            <w:enabled/>
            <w:calcOnExit w:val="0"/>
            <w:textInput/>
          </w:ffData>
        </w:fldChar>
      </w:r>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p>
    <w:p w14:paraId="4AE85CAB" w14:textId="77777777" w:rsidR="00496E5D" w:rsidRDefault="00496E5D">
      <w:pPr>
        <w:pStyle w:val="Header"/>
        <w:tabs>
          <w:tab w:val="clear" w:pos="4153"/>
          <w:tab w:val="clear" w:pos="8306"/>
          <w:tab w:val="left" w:pos="5103"/>
        </w:tabs>
        <w:ind w:left="3402"/>
        <w:rPr>
          <w:iCs/>
        </w:rPr>
      </w:pPr>
      <w:r>
        <w:rPr>
          <w:iCs/>
          <w:sz w:val="18"/>
        </w:rPr>
        <w:t>Country:</w:t>
      </w:r>
      <w:r>
        <w:rPr>
          <w:iCs/>
          <w:sz w:val="18"/>
        </w:rPr>
        <w:tab/>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4F37DE77" w14:textId="77777777" w:rsidR="00496E5D" w:rsidRDefault="00496E5D">
      <w:pPr>
        <w:rPr>
          <w:b/>
          <w:sz w:val="20"/>
        </w:rPr>
      </w:pPr>
      <w:r>
        <w:rPr>
          <w:b/>
          <w:sz w:val="20"/>
        </w:rPr>
        <w:t xml:space="preserve"> </w:t>
      </w:r>
    </w:p>
    <w:p w14:paraId="2D5E6CF9" w14:textId="6579F4B6" w:rsidR="00496E5D" w:rsidRDefault="00496E5D">
      <w:pPr>
        <w:pStyle w:val="Heading1"/>
        <w:tabs>
          <w:tab w:val="left" w:pos="567"/>
        </w:tabs>
        <w:rPr>
          <w:b w:val="0"/>
          <w:sz w:val="20"/>
        </w:rPr>
      </w:pPr>
      <w:r>
        <w:rPr>
          <w:sz w:val="20"/>
        </w:rPr>
        <w:t>To:</w:t>
      </w:r>
      <w:r>
        <w:rPr>
          <w:sz w:val="20"/>
        </w:rPr>
        <w:tab/>
      </w:r>
      <w:r w:rsidR="00B85B3B">
        <w:rPr>
          <w:sz w:val="20"/>
        </w:rPr>
        <w:t>Kiwa</w:t>
      </w:r>
      <w:r>
        <w:rPr>
          <w:sz w:val="20"/>
        </w:rPr>
        <w:t xml:space="preserve"> </w:t>
      </w:r>
      <w:r w:rsidR="00073A66">
        <w:rPr>
          <w:sz w:val="20"/>
        </w:rPr>
        <w:t>N</w:t>
      </w:r>
      <w:r w:rsidR="00C546F4">
        <w:rPr>
          <w:sz w:val="20"/>
        </w:rPr>
        <w:t>e</w:t>
      </w:r>
      <w:r w:rsidR="009D3B78">
        <w:rPr>
          <w:sz w:val="20"/>
        </w:rPr>
        <w:t>derland</w:t>
      </w:r>
      <w:r w:rsidR="00073A66">
        <w:rPr>
          <w:sz w:val="20"/>
        </w:rPr>
        <w:t xml:space="preserve"> </w:t>
      </w:r>
      <w:r>
        <w:rPr>
          <w:sz w:val="20"/>
        </w:rPr>
        <w:t>B.V</w:t>
      </w:r>
      <w:r>
        <w:rPr>
          <w:b w:val="0"/>
          <w:bCs/>
          <w:sz w:val="20"/>
        </w:rPr>
        <w:t xml:space="preserve">., </w:t>
      </w:r>
      <w:r>
        <w:rPr>
          <w:sz w:val="20"/>
        </w:rPr>
        <w:t>Dept. FCC TCB</w:t>
      </w:r>
    </w:p>
    <w:p w14:paraId="1A875BF5" w14:textId="77777777" w:rsidR="00496E5D" w:rsidRPr="00B402C6" w:rsidRDefault="00496E5D">
      <w:pPr>
        <w:pStyle w:val="Heading3"/>
        <w:tabs>
          <w:tab w:val="left" w:pos="567"/>
        </w:tabs>
        <w:rPr>
          <w:b/>
          <w:sz w:val="20"/>
          <w:lang w:val="en-US"/>
        </w:rPr>
      </w:pPr>
      <w:r w:rsidRPr="00B402C6">
        <w:rPr>
          <w:b/>
          <w:sz w:val="20"/>
          <w:lang w:val="en-US"/>
        </w:rPr>
        <w:tab/>
      </w:r>
      <w:r w:rsidR="00E4069D" w:rsidRPr="00B402C6">
        <w:rPr>
          <w:b/>
          <w:sz w:val="20"/>
          <w:lang w:val="en-US"/>
        </w:rPr>
        <w:t>Wilmersdorf 50</w:t>
      </w:r>
    </w:p>
    <w:p w14:paraId="55DF9521" w14:textId="77777777" w:rsidR="00496E5D" w:rsidRPr="00B402C6" w:rsidRDefault="00496E5D">
      <w:pPr>
        <w:pStyle w:val="Heading2"/>
        <w:tabs>
          <w:tab w:val="left" w:pos="567"/>
        </w:tabs>
        <w:rPr>
          <w:spacing w:val="-2"/>
          <w:lang w:val="en-US"/>
        </w:rPr>
      </w:pPr>
      <w:r w:rsidRPr="00B402C6">
        <w:rPr>
          <w:spacing w:val="-2"/>
          <w:lang w:val="en-US"/>
        </w:rPr>
        <w:tab/>
      </w:r>
      <w:r w:rsidR="00E4069D" w:rsidRPr="00B402C6">
        <w:rPr>
          <w:spacing w:val="-2"/>
          <w:lang w:val="en-US"/>
        </w:rPr>
        <w:t>7327 AC A</w:t>
      </w:r>
      <w:r w:rsidR="004D47D5" w:rsidRPr="00B402C6">
        <w:rPr>
          <w:spacing w:val="-2"/>
          <w:lang w:val="en-US"/>
        </w:rPr>
        <w:t>peldoorn</w:t>
      </w:r>
    </w:p>
    <w:p w14:paraId="7D68E5A1" w14:textId="77777777" w:rsidR="00496E5D" w:rsidRDefault="00496E5D">
      <w:pPr>
        <w:tabs>
          <w:tab w:val="left" w:pos="567"/>
        </w:tabs>
        <w:rPr>
          <w:b/>
          <w:sz w:val="20"/>
        </w:rPr>
      </w:pPr>
      <w:r w:rsidRPr="00B402C6">
        <w:rPr>
          <w:b/>
          <w:sz w:val="20"/>
          <w:lang w:val="en-US"/>
        </w:rPr>
        <w:tab/>
      </w:r>
      <w:r>
        <w:rPr>
          <w:b/>
          <w:sz w:val="20"/>
        </w:rPr>
        <w:t>The Netherlands</w:t>
      </w:r>
    </w:p>
    <w:p w14:paraId="3C3E5F1A" w14:textId="77777777" w:rsidR="00496E5D" w:rsidRDefault="00496E5D">
      <w:pPr>
        <w:rPr>
          <w:b/>
          <w:sz w:val="20"/>
        </w:rPr>
      </w:pPr>
    </w:p>
    <w:p w14:paraId="3FD34DF9" w14:textId="77777777" w:rsidR="00496E5D" w:rsidRDefault="009D3B78">
      <w:pPr>
        <w:tabs>
          <w:tab w:val="left" w:pos="7841"/>
        </w:tabs>
        <w:rPr>
          <w:b/>
          <w:sz w:val="20"/>
        </w:rPr>
      </w:pPr>
      <w:r>
        <w:rPr>
          <w:b/>
          <w:noProof/>
          <w:sz w:val="20"/>
        </w:rPr>
        <w:pict w14:anchorId="1903D55B">
          <v:line id="_x0000_s2050" style="position:absolute;z-index:251657216" from="2.2pt,8.8pt" to="2.2pt,8.8pt" o:allowincell="f"/>
        </w:pict>
      </w:r>
    </w:p>
    <w:p w14:paraId="28632805" w14:textId="77777777" w:rsidR="00496E5D" w:rsidRDefault="00496E5D">
      <w:pPr>
        <w:rPr>
          <w:bCs/>
          <w:sz w:val="20"/>
        </w:rPr>
      </w:pPr>
      <w:r>
        <w:rPr>
          <w:b/>
          <w:sz w:val="20"/>
        </w:rPr>
        <w:t xml:space="preserve">Subject: </w:t>
      </w:r>
      <w:r>
        <w:rPr>
          <w:bCs/>
          <w:sz w:val="20"/>
        </w:rPr>
        <w:t>Request for confidentiality FCC ID:</w:t>
      </w:r>
      <w:r>
        <w:rPr>
          <w:b/>
          <w:iCs/>
          <w:sz w:val="18"/>
        </w:rPr>
        <w:t xml:space="preserv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7F030421" w14:textId="77777777" w:rsidR="00496E5D" w:rsidRDefault="00496E5D">
      <w:pPr>
        <w:rPr>
          <w:b/>
          <w:sz w:val="20"/>
        </w:rPr>
      </w:pPr>
    </w:p>
    <w:p w14:paraId="31C26EA9" w14:textId="77777777" w:rsidR="00496E5D" w:rsidRDefault="00496E5D">
      <w:pPr>
        <w:rPr>
          <w:bCs/>
          <w:sz w:val="20"/>
        </w:rPr>
      </w:pPr>
      <w:r>
        <w:rPr>
          <w:b/>
          <w:sz w:val="20"/>
        </w:rPr>
        <w:t xml:space="preserve">Reference number: </w:t>
      </w:r>
      <w:r>
        <w:rPr>
          <w:bCs/>
          <w:sz w:val="20"/>
        </w:rPr>
        <w:t>######</w:t>
      </w:r>
    </w:p>
    <w:p w14:paraId="0B1C08DD" w14:textId="77777777" w:rsidR="00496E5D" w:rsidRDefault="009D3B78">
      <w:pPr>
        <w:rPr>
          <w:b/>
        </w:rPr>
      </w:pPr>
      <w:r>
        <w:rPr>
          <w:b/>
          <w:noProof/>
        </w:rPr>
        <w:pict w14:anchorId="431CBC2E">
          <v:line id="_x0000_s2051" style="position:absolute;z-index:251658240" from="1.45pt,10pt" to="476.65pt,10pt"/>
        </w:pict>
      </w:r>
    </w:p>
    <w:p w14:paraId="4D8CB3FE" w14:textId="77777777" w:rsidR="00496E5D" w:rsidRDefault="00496E5D">
      <w:pPr>
        <w:suppressAutoHyphens/>
        <w:rPr>
          <w:spacing w:val="-2"/>
          <w:sz w:val="20"/>
        </w:rPr>
      </w:pPr>
      <w:r>
        <w:rPr>
          <w:spacing w:val="-2"/>
          <w:sz w:val="20"/>
        </w:rPr>
        <w:t>Dear FCC TCB,</w:t>
      </w:r>
    </w:p>
    <w:p w14:paraId="29E1E979" w14:textId="77777777" w:rsidR="00496E5D" w:rsidRDefault="00496E5D">
      <w:pPr>
        <w:suppressAutoHyphens/>
        <w:rPr>
          <w:spacing w:val="-2"/>
          <w:sz w:val="20"/>
        </w:rPr>
      </w:pPr>
    </w:p>
    <w:p w14:paraId="5AC68466" w14:textId="77777777" w:rsidR="00496E5D" w:rsidRDefault="00496E5D">
      <w:pPr>
        <w:suppressAutoHyphens/>
        <w:rPr>
          <w:b/>
          <w:bCs/>
          <w:spacing w:val="-2"/>
          <w:sz w:val="20"/>
          <w:lang w:val="en-US"/>
        </w:rPr>
      </w:pPr>
      <w:r>
        <w:rPr>
          <w:b/>
          <w:bCs/>
          <w:spacing w:val="-2"/>
          <w:sz w:val="20"/>
          <w:lang w:val="en-US"/>
        </w:rPr>
        <w:t>1. Long-Term Confidentiality</w:t>
      </w:r>
    </w:p>
    <w:p w14:paraId="0CD214CD" w14:textId="77777777" w:rsidR="00496E5D" w:rsidRDefault="00496E5D">
      <w:pPr>
        <w:suppressAutoHyphens/>
        <w:rPr>
          <w:b/>
          <w:bCs/>
          <w:spacing w:val="-2"/>
          <w:sz w:val="20"/>
          <w:lang w:val="en-US"/>
        </w:rPr>
      </w:pPr>
    </w:p>
    <w:p w14:paraId="7274A47B" w14:textId="77777777" w:rsidR="00496E5D" w:rsidRDefault="00496E5D">
      <w:pPr>
        <w:suppressAutoHyphens/>
        <w:ind w:left="284"/>
        <w:rPr>
          <w:spacing w:val="-2"/>
          <w:sz w:val="20"/>
        </w:rPr>
      </w:pPr>
      <w:r>
        <w:rPr>
          <w:spacing w:val="-2"/>
          <w:sz w:val="20"/>
          <w:lang w:val="en-US"/>
        </w:rPr>
        <w:t>Pursuant</w:t>
      </w:r>
      <w:r>
        <w:rPr>
          <w:spacing w:val="-2"/>
          <w:sz w:val="20"/>
        </w:rPr>
        <w:t xml:space="preserve"> to 47 CFR Section 0.459(a) &amp; (b), we hereby requests non-disclosure and confidential treatment of the following materials submitted in support of FCC certification application: </w:t>
      </w:r>
    </w:p>
    <w:p w14:paraId="7FD702BC" w14:textId="77777777" w:rsidR="00496E5D" w:rsidRDefault="00496E5D">
      <w:pPr>
        <w:suppressAutoHyphens/>
        <w:rPr>
          <w:spacing w:val="-2"/>
          <w:sz w:val="22"/>
        </w:rPr>
      </w:pPr>
    </w:p>
    <w:p w14:paraId="7690D078" w14:textId="77777777" w:rsidR="00496E5D" w:rsidRDefault="00496E5D">
      <w:pPr>
        <w:suppressAutoHyphens/>
        <w:ind w:left="360"/>
        <w:rPr>
          <w:spacing w:val="-2"/>
          <w:sz w:val="20"/>
        </w:rPr>
      </w:pPr>
      <w:r>
        <w:rPr>
          <w:spacing w:val="-2"/>
          <w:sz w:val="20"/>
        </w:rPr>
        <w:fldChar w:fldCharType="begin">
          <w:ffData>
            <w:name w:val=""/>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Bill(s) of Material</w:t>
      </w:r>
      <w:r>
        <w:rPr>
          <w:spacing w:val="-2"/>
          <w:sz w:val="20"/>
        </w:rPr>
        <w:tab/>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Block Diagrams</w:t>
      </w:r>
    </w:p>
    <w:p w14:paraId="2C9A7445" w14:textId="77777777" w:rsidR="00496E5D" w:rsidRDefault="00496E5D">
      <w:pPr>
        <w:suppressAutoHyphens/>
        <w:ind w:left="360"/>
        <w:rPr>
          <w:spacing w:val="-2"/>
          <w:sz w:val="20"/>
        </w:rPr>
      </w:pPr>
    </w:p>
    <w:p w14:paraId="3C6B4B77" w14:textId="77777777" w:rsidR="00496E5D" w:rsidRDefault="00496E5D">
      <w:pPr>
        <w:suppressAutoHyphens/>
        <w:ind w:left="360"/>
        <w:rPr>
          <w:spacing w:val="-2"/>
          <w:sz w:val="20"/>
        </w:rPr>
      </w:pP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Operational Description</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Schematic Diagrams</w:t>
      </w:r>
      <w:r>
        <w:rPr>
          <w:spacing w:val="-2"/>
          <w:sz w:val="20"/>
        </w:rPr>
        <w:tab/>
      </w:r>
      <w:r>
        <w:rPr>
          <w:spacing w:val="-2"/>
          <w:sz w:val="20"/>
        </w:rPr>
        <w:tab/>
      </w:r>
      <w:r>
        <w:rPr>
          <w:spacing w:val="-2"/>
          <w:sz w:val="20"/>
        </w:rPr>
        <w:fldChar w:fldCharType="begin">
          <w:ffData>
            <w:name w:val=""/>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Tune-up Procedure</w:t>
      </w:r>
    </w:p>
    <w:p w14:paraId="7B3AEA3F" w14:textId="77777777" w:rsidR="00496E5D" w:rsidRDefault="00496E5D">
      <w:pPr>
        <w:suppressAutoHyphens/>
        <w:ind w:left="360"/>
        <w:rPr>
          <w:spacing w:val="-2"/>
          <w:sz w:val="20"/>
        </w:rPr>
      </w:pPr>
    </w:p>
    <w:p w14:paraId="1E3960CF" w14:textId="77777777" w:rsidR="00496E5D" w:rsidRDefault="00496E5D">
      <w:pPr>
        <w:suppressAutoHyphens/>
        <w:ind w:left="284"/>
        <w:rPr>
          <w:spacing w:val="-2"/>
          <w:sz w:val="20"/>
        </w:rPr>
      </w:pPr>
      <w:r>
        <w:rPr>
          <w:spacing w:val="-2"/>
          <w:sz w:val="20"/>
        </w:rPr>
        <w:t>Above materials contain secrets, proprietary and technical information, which would customarily be guarded from competitors under 47 CFR, section 0.457(d)(2). Disclosure or publication or any portion of this company confidential material to other parties could cause substantial competitive harm and provide unjustified benefits for competitors.</w:t>
      </w:r>
    </w:p>
    <w:p w14:paraId="1A43AAA9" w14:textId="77777777" w:rsidR="00496E5D" w:rsidRDefault="00496E5D">
      <w:pPr>
        <w:suppressAutoHyphens/>
        <w:ind w:left="284"/>
        <w:rPr>
          <w:spacing w:val="-2"/>
          <w:sz w:val="20"/>
        </w:rPr>
      </w:pPr>
    </w:p>
    <w:p w14:paraId="30F6D77C" w14:textId="77777777" w:rsidR="00496E5D" w:rsidRDefault="00496E5D">
      <w:pPr>
        <w:pBdr>
          <w:bottom w:val="single" w:sz="6" w:space="1" w:color="auto"/>
        </w:pBdr>
        <w:suppressAutoHyphens/>
        <w:rPr>
          <w:spacing w:val="-2"/>
          <w:sz w:val="20"/>
        </w:rPr>
      </w:pPr>
    </w:p>
    <w:p w14:paraId="08B56B78" w14:textId="77777777" w:rsidR="00496E5D" w:rsidRDefault="00496E5D">
      <w:pPr>
        <w:suppressAutoHyphens/>
        <w:rPr>
          <w:spacing w:val="-2"/>
          <w:sz w:val="20"/>
        </w:rPr>
      </w:pPr>
    </w:p>
    <w:p w14:paraId="32E88FA5" w14:textId="77777777" w:rsidR="00496E5D" w:rsidRDefault="00496E5D">
      <w:pPr>
        <w:suppressAutoHyphens/>
        <w:rPr>
          <w:spacing w:val="-2"/>
          <w:sz w:val="20"/>
        </w:rPr>
      </w:pPr>
    </w:p>
    <w:p w14:paraId="1EDB777F" w14:textId="77777777" w:rsidR="00496E5D" w:rsidRDefault="00496E5D">
      <w:pPr>
        <w:suppressAutoHyphens/>
        <w:rPr>
          <w:spacing w:val="-2"/>
          <w:sz w:val="20"/>
        </w:rPr>
      </w:pPr>
      <w:r>
        <w:rPr>
          <w:b/>
          <w:bCs/>
          <w:spacing w:val="-2"/>
          <w:sz w:val="20"/>
          <w:lang w:val="en-US"/>
        </w:rPr>
        <w:t xml:space="preserve">2. Short-Term Confidentiality (STC) </w:t>
      </w:r>
    </w:p>
    <w:p w14:paraId="648412B5" w14:textId="77777777" w:rsidR="00496E5D" w:rsidRDefault="00496E5D">
      <w:pPr>
        <w:suppressAutoHyphens/>
        <w:rPr>
          <w:spacing w:val="-2"/>
          <w:sz w:val="20"/>
        </w:rPr>
      </w:pPr>
    </w:p>
    <w:p w14:paraId="39CEA636" w14:textId="77777777" w:rsidR="00496E5D" w:rsidRDefault="00496E5D">
      <w:pPr>
        <w:suppressAutoHyphens/>
        <w:ind w:left="284"/>
        <w:rPr>
          <w:spacing w:val="-2"/>
          <w:sz w:val="20"/>
        </w:rPr>
      </w:pPr>
      <w:r>
        <w:rPr>
          <w:spacing w:val="-2"/>
          <w:sz w:val="20"/>
        </w:rPr>
        <w:t xml:space="preserve">Pursuant to </w:t>
      </w:r>
      <w:r>
        <w:rPr>
          <w:sz w:val="20"/>
          <w:szCs w:val="22"/>
        </w:rPr>
        <w:t>Public Notice DA 04-1705 of the Commission’s policy, in order to comply with the marketing regulations in 47 CFR §2.803 and the importation rules in 47 CFR §2.1204, a</w:t>
      </w:r>
      <w:r>
        <w:rPr>
          <w:bCs/>
          <w:iCs/>
          <w:sz w:val="18"/>
        </w:rPr>
        <w:t xml:space="preserve">pplicant </w:t>
      </w:r>
      <w:r>
        <w:rPr>
          <w:spacing w:val="-2"/>
          <w:sz w:val="20"/>
        </w:rPr>
        <w:t>hereby requests Short-Term Confidential treatment of the following materials (</w:t>
      </w:r>
      <w:r w:rsidR="00BD4298" w:rsidRPr="00CC0FBF">
        <w:rPr>
          <w:i/>
          <w:spacing w:val="-2"/>
          <w:sz w:val="20"/>
        </w:rPr>
        <w:t xml:space="preserve">See </w:t>
      </w:r>
      <w:r w:rsidRPr="00CC0FBF">
        <w:rPr>
          <w:i/>
          <w:spacing w:val="-2"/>
          <w:sz w:val="20"/>
        </w:rPr>
        <w:t>note</w:t>
      </w:r>
      <w:r w:rsidR="00BD4298" w:rsidRPr="00CC0FBF">
        <w:rPr>
          <w:i/>
          <w:spacing w:val="-2"/>
          <w:sz w:val="20"/>
        </w:rPr>
        <w:t>s</w:t>
      </w:r>
      <w:r w:rsidR="00B61CA7" w:rsidRPr="00CC0FBF">
        <w:rPr>
          <w:i/>
          <w:spacing w:val="-2"/>
          <w:sz w:val="20"/>
        </w:rPr>
        <w:t xml:space="preserve"> below</w:t>
      </w:r>
      <w:r>
        <w:rPr>
          <w:spacing w:val="-2"/>
          <w:sz w:val="20"/>
        </w:rPr>
        <w:t xml:space="preserve">): </w:t>
      </w:r>
    </w:p>
    <w:p w14:paraId="47CB3424" w14:textId="77777777" w:rsidR="00496E5D" w:rsidRDefault="00496E5D">
      <w:pPr>
        <w:suppressAutoHyphens/>
        <w:rPr>
          <w:spacing w:val="-2"/>
          <w:sz w:val="22"/>
        </w:rPr>
      </w:pPr>
    </w:p>
    <w:p w14:paraId="599C30B4" w14:textId="77777777" w:rsidR="00496E5D" w:rsidRDefault="00496E5D">
      <w:pPr>
        <w:suppressAutoHyphens/>
        <w:ind w:left="360"/>
        <w:rPr>
          <w:b/>
          <w:sz w:val="20"/>
          <w:u w:val="dotted"/>
        </w:rPr>
      </w:pP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Internal Photos</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User’s Manual</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Test Set-up Photos</w:t>
      </w:r>
      <w:r>
        <w:rPr>
          <w:spacing w:val="-2"/>
          <w:sz w:val="20"/>
        </w:rPr>
        <w:tab/>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External Photos</w:t>
      </w:r>
      <w:r>
        <w:rPr>
          <w:spacing w:val="-2"/>
          <w:sz w:val="20"/>
        </w:rPr>
        <w:tab/>
      </w:r>
      <w:r>
        <w:rPr>
          <w:spacing w:val="-2"/>
          <w:sz w:val="20"/>
        </w:rPr>
        <w:tab/>
      </w:r>
    </w:p>
    <w:p w14:paraId="58054B3F" w14:textId="77777777" w:rsidR="00496E5D" w:rsidRDefault="00496E5D">
      <w:pPr>
        <w:tabs>
          <w:tab w:val="left" w:pos="3261"/>
          <w:tab w:val="left" w:pos="9356"/>
        </w:tabs>
        <w:suppressAutoHyphens/>
        <w:spacing w:line="260" w:lineRule="exact"/>
        <w:rPr>
          <w:spacing w:val="-2"/>
          <w:sz w:val="20"/>
        </w:rPr>
      </w:pPr>
    </w:p>
    <w:p w14:paraId="5E249244" w14:textId="77777777" w:rsidR="00496E5D" w:rsidRDefault="00496E5D">
      <w:pPr>
        <w:tabs>
          <w:tab w:val="left" w:pos="9356"/>
        </w:tabs>
        <w:suppressAutoHyphens/>
        <w:spacing w:line="260" w:lineRule="exact"/>
        <w:ind w:left="284"/>
        <w:rPr>
          <w:b/>
          <w:sz w:val="20"/>
          <w:u w:val="dotted"/>
        </w:rPr>
      </w:pPr>
      <w:r>
        <w:rPr>
          <w:sz w:val="20"/>
        </w:rPr>
        <w:t xml:space="preserve">Justification:  </w:t>
      </w:r>
      <w:r>
        <w:rPr>
          <w:b/>
          <w:sz w:val="20"/>
          <w:u w:val="dotted"/>
        </w:rPr>
        <w:fldChar w:fldCharType="begin">
          <w:ffData>
            <w:name w:val="Text71"/>
            <w:enabled/>
            <w:calcOnExit w:val="0"/>
            <w:textInput/>
          </w:ffData>
        </w:fldChar>
      </w:r>
      <w:r>
        <w:rPr>
          <w:b/>
          <w:sz w:val="20"/>
          <w:u w:val="dotted"/>
        </w:rPr>
        <w:instrText xml:space="preserve"> FORMTEXT </w:instrText>
      </w:r>
      <w:r>
        <w:rPr>
          <w:b/>
          <w:sz w:val="20"/>
          <w:u w:val="dotted"/>
        </w:rPr>
      </w:r>
      <w:r>
        <w:rPr>
          <w:b/>
          <w:sz w:val="20"/>
          <w:u w:val="dotted"/>
        </w:rPr>
        <w:fldChar w:fldCharType="separate"/>
      </w:r>
      <w:r>
        <w:rPr>
          <w:b/>
          <w:noProof/>
          <w:sz w:val="20"/>
          <w:u w:val="dotted"/>
        </w:rPr>
        <w:t> </w:t>
      </w:r>
      <w:r>
        <w:rPr>
          <w:b/>
          <w:noProof/>
          <w:sz w:val="20"/>
          <w:u w:val="dotted"/>
        </w:rPr>
        <w:t> </w:t>
      </w:r>
      <w:r>
        <w:rPr>
          <w:b/>
          <w:noProof/>
          <w:sz w:val="20"/>
          <w:u w:val="dotted"/>
        </w:rPr>
        <w:t> </w:t>
      </w:r>
      <w:r>
        <w:rPr>
          <w:b/>
          <w:noProof/>
          <w:sz w:val="20"/>
          <w:u w:val="dotted"/>
        </w:rPr>
        <w:t> </w:t>
      </w:r>
      <w:r>
        <w:rPr>
          <w:b/>
          <w:noProof/>
          <w:sz w:val="20"/>
          <w:u w:val="dotted"/>
        </w:rPr>
        <w:t> </w:t>
      </w:r>
      <w:r>
        <w:rPr>
          <w:b/>
          <w:sz w:val="20"/>
          <w:u w:val="dotted"/>
        </w:rPr>
        <w:fldChar w:fldCharType="end"/>
      </w:r>
      <w:r>
        <w:rPr>
          <w:b/>
          <w:sz w:val="20"/>
          <w:u w:val="dotted"/>
        </w:rPr>
        <w:tab/>
      </w:r>
    </w:p>
    <w:p w14:paraId="3C0C2780" w14:textId="77777777" w:rsidR="00496E5D" w:rsidRDefault="00496E5D">
      <w:pPr>
        <w:tabs>
          <w:tab w:val="left" w:pos="9356"/>
        </w:tabs>
        <w:suppressAutoHyphens/>
        <w:spacing w:line="260" w:lineRule="exact"/>
        <w:ind w:left="284"/>
        <w:rPr>
          <w:b/>
          <w:sz w:val="20"/>
          <w:u w:val="dotted"/>
        </w:rPr>
      </w:pPr>
    </w:p>
    <w:p w14:paraId="39542973" w14:textId="77777777" w:rsidR="00496E5D" w:rsidRDefault="00496E5D">
      <w:pPr>
        <w:pBdr>
          <w:bottom w:val="single" w:sz="6" w:space="1" w:color="auto"/>
        </w:pBdr>
        <w:suppressAutoHyphens/>
        <w:rPr>
          <w:spacing w:val="-2"/>
          <w:sz w:val="20"/>
        </w:rPr>
      </w:pPr>
    </w:p>
    <w:p w14:paraId="6CC6F359" w14:textId="77777777" w:rsidR="00496E5D" w:rsidRDefault="00496E5D">
      <w:pPr>
        <w:suppressAutoHyphens/>
        <w:rPr>
          <w:spacing w:val="-2"/>
          <w:sz w:val="20"/>
        </w:rPr>
      </w:pPr>
    </w:p>
    <w:p w14:paraId="27727D9E" w14:textId="77777777" w:rsidR="00496E5D" w:rsidRDefault="00496E5D">
      <w:pPr>
        <w:suppressAutoHyphens/>
        <w:rPr>
          <w:spacing w:val="-2"/>
          <w:sz w:val="20"/>
        </w:rPr>
        <w:sectPr w:rsidR="00496E5D" w:rsidSect="000F3080">
          <w:headerReference w:type="default" r:id="rId11"/>
          <w:headerReference w:type="first" r:id="rId12"/>
          <w:type w:val="continuous"/>
          <w:pgSz w:w="11906" w:h="16838"/>
          <w:pgMar w:top="1276" w:right="991" w:bottom="851" w:left="1418" w:header="629" w:footer="720" w:gutter="0"/>
          <w:paperSrc w:other="2"/>
          <w:cols w:space="720"/>
          <w:noEndnote/>
          <w:docGrid w:linePitch="326"/>
        </w:sectPr>
      </w:pPr>
    </w:p>
    <w:p w14:paraId="6E49D99B" w14:textId="77777777" w:rsidR="00496E5D" w:rsidRDefault="00496E5D">
      <w:pPr>
        <w:suppressAutoHyphens/>
        <w:rPr>
          <w:spacing w:val="-2"/>
          <w:sz w:val="20"/>
        </w:rPr>
      </w:pPr>
    </w:p>
    <w:p w14:paraId="222E0CE4" w14:textId="77777777" w:rsidR="00496E5D" w:rsidRDefault="00496E5D">
      <w:pPr>
        <w:suppressAutoHyphens/>
        <w:rPr>
          <w:b/>
          <w:iCs/>
          <w:sz w:val="18"/>
        </w:rPr>
      </w:pPr>
      <w:r>
        <w:rPr>
          <w:spacing w:val="-2"/>
          <w:sz w:val="20"/>
        </w:rPr>
        <w:t xml:space="preserve">Date: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r>
        <w:rPr>
          <w:b/>
          <w:iCs/>
          <w:sz w:val="18"/>
        </w:rPr>
        <w:tab/>
      </w:r>
      <w:r>
        <w:rPr>
          <w:b/>
          <w:iCs/>
          <w:sz w:val="18"/>
        </w:rPr>
        <w:tab/>
      </w:r>
      <w:r>
        <w:rPr>
          <w:spacing w:val="-2"/>
          <w:sz w:val="20"/>
        </w:rPr>
        <w:t xml:space="preserve">Name and signature of applicant: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r>
        <w:rPr>
          <w:b/>
          <w:iCs/>
          <w:sz w:val="18"/>
        </w:rPr>
        <w:t xml:space="preserv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5BB14AC9" w14:textId="77777777" w:rsidR="00496E5D" w:rsidRDefault="00496E5D">
      <w:pPr>
        <w:suppressAutoHyphens/>
        <w:rPr>
          <w:b/>
          <w:iCs/>
          <w:sz w:val="18"/>
        </w:rPr>
      </w:pPr>
    </w:p>
    <w:p w14:paraId="3B8EF78F" w14:textId="77777777" w:rsidR="00496E5D" w:rsidRDefault="00496E5D">
      <w:pPr>
        <w:suppressAutoHyphens/>
        <w:rPr>
          <w:b/>
          <w:iCs/>
          <w:sz w:val="18"/>
        </w:rPr>
      </w:pPr>
    </w:p>
    <w:p w14:paraId="76BBEA0F" w14:textId="77777777" w:rsidR="00496E5D" w:rsidRDefault="00496E5D">
      <w:pPr>
        <w:suppressAutoHyphens/>
        <w:rPr>
          <w:i/>
          <w:iCs/>
          <w:spacing w:val="-2"/>
          <w:sz w:val="16"/>
        </w:rPr>
      </w:pPr>
      <w:r>
        <w:rPr>
          <w:i/>
          <w:iCs/>
          <w:spacing w:val="-2"/>
          <w:sz w:val="16"/>
        </w:rPr>
        <w:t>Notes:</w:t>
      </w:r>
    </w:p>
    <w:p w14:paraId="220F3BBC" w14:textId="77777777" w:rsidR="00496E5D" w:rsidRDefault="00496E5D">
      <w:pPr>
        <w:suppressAutoHyphens/>
        <w:rPr>
          <w:i/>
          <w:iCs/>
          <w:spacing w:val="-2"/>
          <w:sz w:val="16"/>
        </w:rPr>
      </w:pPr>
      <w:r>
        <w:rPr>
          <w:i/>
          <w:iCs/>
          <w:spacing w:val="-2"/>
          <w:sz w:val="16"/>
        </w:rPr>
        <w:t>1) A document or type of document can only have ONE type of confidentiality!</w:t>
      </w:r>
    </w:p>
    <w:p w14:paraId="3D735F8F" w14:textId="09FAA9A1" w:rsidR="00496E5D" w:rsidRDefault="00496E5D">
      <w:pPr>
        <w:suppressAutoHyphens/>
        <w:rPr>
          <w:i/>
          <w:iCs/>
          <w:spacing w:val="-2"/>
          <w:sz w:val="16"/>
        </w:rPr>
      </w:pPr>
      <w:r>
        <w:rPr>
          <w:i/>
          <w:iCs/>
          <w:spacing w:val="-2"/>
          <w:sz w:val="16"/>
        </w:rPr>
        <w:t>2) Short-Term confidentiality is in principle for 45 days from date of grant; it can be extended max 3 times (total time 180 days max.)!</w:t>
      </w:r>
      <w:r w:rsidR="00292A6A">
        <w:rPr>
          <w:i/>
          <w:iCs/>
          <w:spacing w:val="-2"/>
          <w:sz w:val="16"/>
        </w:rPr>
        <w:br/>
        <w:t xml:space="preserve">The </w:t>
      </w:r>
      <w:r w:rsidR="005C5671">
        <w:rPr>
          <w:i/>
          <w:iCs/>
          <w:spacing w:val="-2"/>
          <w:sz w:val="16"/>
        </w:rPr>
        <w:t xml:space="preserve">planned </w:t>
      </w:r>
      <w:r w:rsidR="00292A6A">
        <w:rPr>
          <w:i/>
          <w:iCs/>
          <w:spacing w:val="-2"/>
          <w:sz w:val="16"/>
        </w:rPr>
        <w:t>date should state in the RF731 application form.</w:t>
      </w:r>
      <w:r>
        <w:rPr>
          <w:i/>
          <w:iCs/>
          <w:spacing w:val="-2"/>
          <w:sz w:val="16"/>
        </w:rPr>
        <w:t xml:space="preserve"> </w:t>
      </w:r>
    </w:p>
    <w:p w14:paraId="0E25B6A3" w14:textId="77777777" w:rsidR="00496E5D" w:rsidRDefault="00496E5D">
      <w:pPr>
        <w:suppressAutoHyphens/>
        <w:rPr>
          <w:i/>
          <w:iCs/>
          <w:spacing w:val="-2"/>
          <w:sz w:val="16"/>
        </w:rPr>
      </w:pPr>
      <w:r>
        <w:rPr>
          <w:i/>
          <w:iCs/>
          <w:spacing w:val="-2"/>
          <w:sz w:val="16"/>
        </w:rPr>
        <w:t>3) FCC must be informed when marketing begins earlier.</w:t>
      </w:r>
    </w:p>
    <w:p w14:paraId="57DC3BD8" w14:textId="77777777" w:rsidR="00496E5D" w:rsidRDefault="00496E5D">
      <w:pPr>
        <w:suppressAutoHyphens/>
        <w:rPr>
          <w:i/>
          <w:iCs/>
          <w:spacing w:val="-2"/>
          <w:sz w:val="16"/>
        </w:rPr>
      </w:pPr>
      <w:r>
        <w:rPr>
          <w:i/>
          <w:iCs/>
          <w:spacing w:val="-2"/>
          <w:sz w:val="16"/>
        </w:rPr>
        <w:t>4) Release takes place automatically thus extension must be requested in time. Telefication does not remind you of this!</w:t>
      </w:r>
    </w:p>
    <w:p w14:paraId="36F0A2E3" w14:textId="14E0AA87" w:rsidR="00496E5D" w:rsidRDefault="00496E5D">
      <w:pPr>
        <w:suppressAutoHyphens/>
        <w:rPr>
          <w:i/>
          <w:iCs/>
          <w:spacing w:val="-2"/>
          <w:sz w:val="16"/>
        </w:rPr>
      </w:pPr>
      <w:r>
        <w:rPr>
          <w:i/>
          <w:iCs/>
          <w:spacing w:val="-2"/>
          <w:sz w:val="16"/>
        </w:rPr>
        <w:t xml:space="preserve">5) Request for extension or for release must be received by </w:t>
      </w:r>
      <w:r w:rsidR="004004F6">
        <w:rPr>
          <w:i/>
          <w:iCs/>
          <w:spacing w:val="-2"/>
          <w:sz w:val="16"/>
        </w:rPr>
        <w:t>Kiwa NL B.V.</w:t>
      </w:r>
      <w:r>
        <w:rPr>
          <w:i/>
          <w:iCs/>
          <w:spacing w:val="-2"/>
          <w:sz w:val="16"/>
        </w:rPr>
        <w:t xml:space="preserve"> at least 7 days before date of actual marketing or before expiration of the STC period</w:t>
      </w:r>
    </w:p>
    <w:p w14:paraId="5A678EBF" w14:textId="77777777" w:rsidR="00B402C6" w:rsidRPr="00142000" w:rsidRDefault="00B402C6" w:rsidP="00B402C6">
      <w:pPr>
        <w:rPr>
          <w:rFonts w:cs="Arial"/>
          <w:sz w:val="20"/>
        </w:rPr>
      </w:pPr>
      <w:r>
        <w:rPr>
          <w:spacing w:val="-2"/>
          <w:sz w:val="20"/>
        </w:rPr>
        <w:br w:type="page"/>
      </w:r>
      <w:r w:rsidRPr="00142000">
        <w:rPr>
          <w:rFonts w:cs="Arial"/>
          <w:sz w:val="20"/>
        </w:rPr>
        <w:lastRenderedPageBreak/>
        <w:t>Revision Record Sheet:</w:t>
      </w:r>
    </w:p>
    <w:p w14:paraId="51DC24BB" w14:textId="77777777" w:rsidR="00B402C6" w:rsidRPr="00142000" w:rsidRDefault="00B402C6" w:rsidP="00B402C6">
      <w:pPr>
        <w:rPr>
          <w:rFonts w:cs="Arial"/>
          <w:sz w:val="20"/>
          <w:lang w:val="en-US"/>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2"/>
        <w:gridCol w:w="1701"/>
        <w:gridCol w:w="1559"/>
        <w:gridCol w:w="2660"/>
        <w:gridCol w:w="1131"/>
      </w:tblGrid>
      <w:tr w:rsidR="00B402C6" w:rsidRPr="00142000" w14:paraId="07433019" w14:textId="77777777" w:rsidTr="00680B10">
        <w:tc>
          <w:tcPr>
            <w:tcW w:w="983" w:type="dxa"/>
            <w:tcBorders>
              <w:top w:val="single" w:sz="4" w:space="0" w:color="auto"/>
              <w:left w:val="single" w:sz="4" w:space="0" w:color="auto"/>
              <w:bottom w:val="single" w:sz="4" w:space="0" w:color="auto"/>
              <w:right w:val="single" w:sz="4" w:space="0" w:color="auto"/>
            </w:tcBorders>
            <w:hideMark/>
          </w:tcPr>
          <w:p w14:paraId="0579F0A1" w14:textId="77777777" w:rsidR="00B402C6" w:rsidRPr="00142000" w:rsidRDefault="00B402C6" w:rsidP="00680B10">
            <w:pPr>
              <w:rPr>
                <w:rFonts w:cs="Arial"/>
                <w:sz w:val="20"/>
              </w:rPr>
            </w:pPr>
            <w:r w:rsidRPr="00142000">
              <w:rPr>
                <w:rFonts w:cs="Arial"/>
                <w:sz w:val="20"/>
              </w:rPr>
              <w:t>Revision</w:t>
            </w:r>
          </w:p>
        </w:tc>
        <w:tc>
          <w:tcPr>
            <w:tcW w:w="1132" w:type="dxa"/>
            <w:tcBorders>
              <w:top w:val="single" w:sz="4" w:space="0" w:color="auto"/>
              <w:left w:val="single" w:sz="4" w:space="0" w:color="auto"/>
              <w:bottom w:val="single" w:sz="4" w:space="0" w:color="auto"/>
              <w:right w:val="single" w:sz="4" w:space="0" w:color="auto"/>
            </w:tcBorders>
            <w:hideMark/>
          </w:tcPr>
          <w:p w14:paraId="32110A09" w14:textId="77777777" w:rsidR="00B402C6" w:rsidRPr="00142000" w:rsidRDefault="00B402C6" w:rsidP="00680B10">
            <w:pPr>
              <w:rPr>
                <w:rFonts w:cs="Arial"/>
                <w:sz w:val="20"/>
              </w:rPr>
            </w:pPr>
            <w:r w:rsidRPr="00142000">
              <w:rPr>
                <w:rFonts w:cs="Arial"/>
                <w:sz w:val="20"/>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52BAC1ED" w14:textId="77777777" w:rsidR="00B402C6" w:rsidRPr="00142000" w:rsidRDefault="00B402C6" w:rsidP="00680B10">
            <w:pPr>
              <w:rPr>
                <w:rFonts w:cs="Arial"/>
                <w:sz w:val="20"/>
              </w:rPr>
            </w:pPr>
            <w:r w:rsidRPr="00142000">
              <w:rPr>
                <w:rFonts w:cs="Arial"/>
                <w:sz w:val="20"/>
              </w:rPr>
              <w:t>Page number</w:t>
            </w:r>
          </w:p>
        </w:tc>
        <w:tc>
          <w:tcPr>
            <w:tcW w:w="1559" w:type="dxa"/>
            <w:tcBorders>
              <w:top w:val="single" w:sz="4" w:space="0" w:color="auto"/>
              <w:left w:val="single" w:sz="4" w:space="0" w:color="auto"/>
              <w:bottom w:val="single" w:sz="4" w:space="0" w:color="auto"/>
              <w:right w:val="single" w:sz="4" w:space="0" w:color="auto"/>
            </w:tcBorders>
            <w:hideMark/>
          </w:tcPr>
          <w:p w14:paraId="61AE85F3" w14:textId="77777777" w:rsidR="00B402C6" w:rsidRPr="00142000" w:rsidRDefault="00B402C6" w:rsidP="00680B10">
            <w:pPr>
              <w:rPr>
                <w:rFonts w:cs="Arial"/>
                <w:sz w:val="20"/>
              </w:rPr>
            </w:pPr>
            <w:r w:rsidRPr="00142000">
              <w:rPr>
                <w:rFonts w:cs="Arial"/>
                <w:sz w:val="20"/>
              </w:rPr>
              <w:t>Date</w:t>
            </w:r>
          </w:p>
        </w:tc>
        <w:tc>
          <w:tcPr>
            <w:tcW w:w="2660" w:type="dxa"/>
            <w:tcBorders>
              <w:top w:val="single" w:sz="4" w:space="0" w:color="auto"/>
              <w:left w:val="single" w:sz="4" w:space="0" w:color="auto"/>
              <w:bottom w:val="single" w:sz="4" w:space="0" w:color="auto"/>
              <w:right w:val="single" w:sz="4" w:space="0" w:color="auto"/>
            </w:tcBorders>
            <w:hideMark/>
          </w:tcPr>
          <w:p w14:paraId="7F55A7D8" w14:textId="77777777" w:rsidR="00B402C6" w:rsidRPr="00142000" w:rsidRDefault="00B402C6" w:rsidP="00680B10">
            <w:pPr>
              <w:rPr>
                <w:rFonts w:cs="Arial"/>
                <w:sz w:val="20"/>
              </w:rPr>
            </w:pPr>
            <w:r w:rsidRPr="00142000">
              <w:rPr>
                <w:rFonts w:cs="Arial"/>
                <w:sz w:val="20"/>
              </w:rPr>
              <w:t>Remark(s)</w:t>
            </w:r>
          </w:p>
        </w:tc>
        <w:tc>
          <w:tcPr>
            <w:tcW w:w="1131" w:type="dxa"/>
            <w:tcBorders>
              <w:top w:val="single" w:sz="4" w:space="0" w:color="auto"/>
              <w:left w:val="single" w:sz="4" w:space="0" w:color="auto"/>
              <w:bottom w:val="single" w:sz="4" w:space="0" w:color="auto"/>
              <w:right w:val="single" w:sz="4" w:space="0" w:color="auto"/>
            </w:tcBorders>
            <w:hideMark/>
          </w:tcPr>
          <w:p w14:paraId="1415113E" w14:textId="77777777" w:rsidR="00B402C6" w:rsidRPr="00142000" w:rsidRDefault="00B402C6" w:rsidP="00680B10">
            <w:pPr>
              <w:rPr>
                <w:rFonts w:cs="Arial"/>
                <w:sz w:val="20"/>
              </w:rPr>
            </w:pPr>
            <w:r w:rsidRPr="00142000">
              <w:rPr>
                <w:rFonts w:cs="Arial"/>
                <w:sz w:val="20"/>
              </w:rPr>
              <w:t>issued by</w:t>
            </w:r>
          </w:p>
        </w:tc>
      </w:tr>
      <w:tr w:rsidR="00B402C6" w:rsidRPr="00142000" w14:paraId="4DC428F3" w14:textId="77777777" w:rsidTr="00680B10">
        <w:tc>
          <w:tcPr>
            <w:tcW w:w="983" w:type="dxa"/>
            <w:tcBorders>
              <w:top w:val="single" w:sz="4" w:space="0" w:color="auto"/>
              <w:left w:val="single" w:sz="4" w:space="0" w:color="auto"/>
              <w:bottom w:val="single" w:sz="4" w:space="0" w:color="auto"/>
              <w:right w:val="single" w:sz="4" w:space="0" w:color="auto"/>
            </w:tcBorders>
            <w:hideMark/>
          </w:tcPr>
          <w:p w14:paraId="3798E7E1" w14:textId="77777777" w:rsidR="00B402C6" w:rsidRPr="00142000" w:rsidRDefault="00B402C6" w:rsidP="00680B10">
            <w:pPr>
              <w:rPr>
                <w:rFonts w:cs="Arial"/>
                <w:sz w:val="20"/>
              </w:rPr>
            </w:pPr>
            <w:r>
              <w:rPr>
                <w:rFonts w:cs="Arial"/>
                <w:sz w:val="20"/>
              </w:rPr>
              <w:t>10</w:t>
            </w:r>
          </w:p>
        </w:tc>
        <w:tc>
          <w:tcPr>
            <w:tcW w:w="1132" w:type="dxa"/>
            <w:tcBorders>
              <w:top w:val="single" w:sz="4" w:space="0" w:color="auto"/>
              <w:left w:val="single" w:sz="4" w:space="0" w:color="auto"/>
              <w:bottom w:val="single" w:sz="4" w:space="0" w:color="auto"/>
              <w:right w:val="single" w:sz="4" w:space="0" w:color="auto"/>
            </w:tcBorders>
          </w:tcPr>
          <w:p w14:paraId="00047071" w14:textId="77777777" w:rsidR="00B402C6" w:rsidRPr="00142000" w:rsidRDefault="00B402C6" w:rsidP="00680B10">
            <w:pPr>
              <w:rPr>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455A6063" w14:textId="77777777" w:rsidR="00B402C6" w:rsidRPr="00142000" w:rsidRDefault="00B402C6" w:rsidP="00680B10">
            <w:pPr>
              <w:rPr>
                <w:rFonts w:cs="Arial"/>
                <w:sz w:val="20"/>
              </w:rPr>
            </w:pPr>
            <w:r w:rsidRPr="00142000">
              <w:rPr>
                <w:rFonts w:cs="Arial"/>
                <w:sz w:val="20"/>
              </w:rPr>
              <w:t>1</w:t>
            </w:r>
          </w:p>
        </w:tc>
        <w:tc>
          <w:tcPr>
            <w:tcW w:w="1559" w:type="dxa"/>
            <w:tcBorders>
              <w:top w:val="single" w:sz="4" w:space="0" w:color="auto"/>
              <w:left w:val="single" w:sz="4" w:space="0" w:color="auto"/>
              <w:bottom w:val="single" w:sz="4" w:space="0" w:color="auto"/>
              <w:right w:val="single" w:sz="4" w:space="0" w:color="auto"/>
            </w:tcBorders>
            <w:hideMark/>
          </w:tcPr>
          <w:p w14:paraId="37309ECB" w14:textId="77777777" w:rsidR="00B402C6" w:rsidRPr="00142000" w:rsidRDefault="00B402C6" w:rsidP="00680B10">
            <w:pPr>
              <w:rPr>
                <w:rFonts w:cs="Arial"/>
                <w:sz w:val="20"/>
              </w:rPr>
            </w:pPr>
            <w:r w:rsidRPr="00142000">
              <w:rPr>
                <w:rFonts w:cs="Arial"/>
                <w:sz w:val="20"/>
              </w:rPr>
              <w:t>02-01-2023</w:t>
            </w:r>
          </w:p>
        </w:tc>
        <w:tc>
          <w:tcPr>
            <w:tcW w:w="2660" w:type="dxa"/>
            <w:tcBorders>
              <w:top w:val="single" w:sz="4" w:space="0" w:color="auto"/>
              <w:left w:val="single" w:sz="4" w:space="0" w:color="auto"/>
              <w:bottom w:val="single" w:sz="4" w:space="0" w:color="auto"/>
              <w:right w:val="single" w:sz="4" w:space="0" w:color="auto"/>
            </w:tcBorders>
            <w:hideMark/>
          </w:tcPr>
          <w:p w14:paraId="5F489781" w14:textId="77777777" w:rsidR="00B402C6" w:rsidRPr="00142000" w:rsidRDefault="00B402C6" w:rsidP="00680B10">
            <w:pPr>
              <w:rPr>
                <w:rFonts w:cs="Arial"/>
                <w:sz w:val="20"/>
              </w:rPr>
            </w:pPr>
            <w:r w:rsidRPr="00142000">
              <w:rPr>
                <w:rFonts w:cs="Arial"/>
                <w:sz w:val="20"/>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7EE90DD2" w14:textId="77777777" w:rsidR="00B402C6" w:rsidRPr="00142000" w:rsidRDefault="00B402C6" w:rsidP="00680B10">
            <w:pPr>
              <w:rPr>
                <w:rFonts w:cs="Arial"/>
                <w:sz w:val="20"/>
              </w:rPr>
            </w:pPr>
            <w:r w:rsidRPr="00142000">
              <w:rPr>
                <w:rFonts w:cs="Arial"/>
                <w:sz w:val="20"/>
              </w:rPr>
              <w:t>AG</w:t>
            </w:r>
          </w:p>
        </w:tc>
      </w:tr>
      <w:tr w:rsidR="000F3080" w:rsidRPr="00142000" w14:paraId="1AD3854A" w14:textId="77777777" w:rsidTr="00680B10">
        <w:tc>
          <w:tcPr>
            <w:tcW w:w="983" w:type="dxa"/>
            <w:tcBorders>
              <w:top w:val="single" w:sz="4" w:space="0" w:color="auto"/>
              <w:left w:val="single" w:sz="4" w:space="0" w:color="auto"/>
              <w:bottom w:val="single" w:sz="4" w:space="0" w:color="auto"/>
              <w:right w:val="single" w:sz="4" w:space="0" w:color="auto"/>
            </w:tcBorders>
          </w:tcPr>
          <w:p w14:paraId="2A5E6B7E" w14:textId="737D365C" w:rsidR="000F3080" w:rsidRDefault="000F3080" w:rsidP="00680B10">
            <w:pPr>
              <w:rPr>
                <w:rFonts w:cs="Arial"/>
                <w:sz w:val="20"/>
              </w:rPr>
            </w:pPr>
            <w:r>
              <w:rPr>
                <w:rFonts w:cs="Arial"/>
                <w:sz w:val="20"/>
              </w:rPr>
              <w:t>11</w:t>
            </w:r>
          </w:p>
        </w:tc>
        <w:tc>
          <w:tcPr>
            <w:tcW w:w="1132" w:type="dxa"/>
            <w:tcBorders>
              <w:top w:val="single" w:sz="4" w:space="0" w:color="auto"/>
              <w:left w:val="single" w:sz="4" w:space="0" w:color="auto"/>
              <w:bottom w:val="single" w:sz="4" w:space="0" w:color="auto"/>
              <w:right w:val="single" w:sz="4" w:space="0" w:color="auto"/>
            </w:tcBorders>
          </w:tcPr>
          <w:p w14:paraId="034E8ACE" w14:textId="77777777" w:rsidR="000F3080" w:rsidRPr="00142000" w:rsidRDefault="000F3080" w:rsidP="00680B10">
            <w:pPr>
              <w:rPr>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772FC5FE" w14:textId="647A0237" w:rsidR="000F3080" w:rsidRPr="00142000" w:rsidRDefault="000F3080" w:rsidP="00680B10">
            <w:pPr>
              <w:rPr>
                <w:rFonts w:cs="Arial"/>
                <w:sz w:val="20"/>
              </w:rPr>
            </w:pPr>
            <w:r>
              <w:rPr>
                <w:rFonts w:cs="Arial"/>
                <w:sz w:val="20"/>
              </w:rPr>
              <w:t>1 &amp; 2</w:t>
            </w:r>
          </w:p>
        </w:tc>
        <w:tc>
          <w:tcPr>
            <w:tcW w:w="1559" w:type="dxa"/>
            <w:tcBorders>
              <w:top w:val="single" w:sz="4" w:space="0" w:color="auto"/>
              <w:left w:val="single" w:sz="4" w:space="0" w:color="auto"/>
              <w:bottom w:val="single" w:sz="4" w:space="0" w:color="auto"/>
              <w:right w:val="single" w:sz="4" w:space="0" w:color="auto"/>
            </w:tcBorders>
          </w:tcPr>
          <w:p w14:paraId="7ECB9436" w14:textId="1A4A5DD9" w:rsidR="000F3080" w:rsidRPr="00142000" w:rsidRDefault="000F3080" w:rsidP="00680B10">
            <w:pPr>
              <w:rPr>
                <w:rFonts w:cs="Arial"/>
                <w:sz w:val="20"/>
              </w:rPr>
            </w:pPr>
            <w:r>
              <w:rPr>
                <w:rFonts w:cs="Arial"/>
                <w:sz w:val="20"/>
              </w:rPr>
              <w:t>23-06-2023</w:t>
            </w:r>
          </w:p>
        </w:tc>
        <w:tc>
          <w:tcPr>
            <w:tcW w:w="2660" w:type="dxa"/>
            <w:tcBorders>
              <w:top w:val="single" w:sz="4" w:space="0" w:color="auto"/>
              <w:left w:val="single" w:sz="4" w:space="0" w:color="auto"/>
              <w:bottom w:val="single" w:sz="4" w:space="0" w:color="auto"/>
              <w:right w:val="single" w:sz="4" w:space="0" w:color="auto"/>
            </w:tcBorders>
          </w:tcPr>
          <w:p w14:paraId="6301E4F5" w14:textId="18DFB620" w:rsidR="000F3080" w:rsidRPr="00142000" w:rsidRDefault="000F3080" w:rsidP="00680B10">
            <w:pPr>
              <w:rPr>
                <w:rFonts w:cs="Arial"/>
                <w:sz w:val="20"/>
              </w:rPr>
            </w:pPr>
            <w:r>
              <w:rPr>
                <w:rFonts w:cs="Arial"/>
                <w:sz w:val="20"/>
              </w:rPr>
              <w:t>Corrected date and page#</w:t>
            </w:r>
          </w:p>
        </w:tc>
        <w:tc>
          <w:tcPr>
            <w:tcW w:w="1131" w:type="dxa"/>
            <w:tcBorders>
              <w:top w:val="single" w:sz="4" w:space="0" w:color="auto"/>
              <w:left w:val="single" w:sz="4" w:space="0" w:color="auto"/>
              <w:bottom w:val="single" w:sz="4" w:space="0" w:color="auto"/>
              <w:right w:val="single" w:sz="4" w:space="0" w:color="auto"/>
            </w:tcBorders>
          </w:tcPr>
          <w:p w14:paraId="5AB98942" w14:textId="72D6E88E" w:rsidR="000F3080" w:rsidRPr="00142000" w:rsidRDefault="000F3080" w:rsidP="00680B10">
            <w:pPr>
              <w:rPr>
                <w:rFonts w:cs="Arial"/>
                <w:sz w:val="20"/>
              </w:rPr>
            </w:pPr>
            <w:r>
              <w:rPr>
                <w:rFonts w:cs="Arial"/>
                <w:sz w:val="20"/>
              </w:rPr>
              <w:t>WJJ</w:t>
            </w:r>
          </w:p>
        </w:tc>
      </w:tr>
      <w:tr w:rsidR="003635D6" w:rsidRPr="00142000" w14:paraId="74D5B37A" w14:textId="77777777" w:rsidTr="00680B10">
        <w:tc>
          <w:tcPr>
            <w:tcW w:w="983" w:type="dxa"/>
            <w:tcBorders>
              <w:top w:val="single" w:sz="4" w:space="0" w:color="auto"/>
              <w:left w:val="single" w:sz="4" w:space="0" w:color="auto"/>
              <w:bottom w:val="single" w:sz="4" w:space="0" w:color="auto"/>
              <w:right w:val="single" w:sz="4" w:space="0" w:color="auto"/>
            </w:tcBorders>
          </w:tcPr>
          <w:p w14:paraId="56A96E8C" w14:textId="7787ECAC" w:rsidR="003635D6" w:rsidRDefault="003635D6" w:rsidP="003635D6">
            <w:pPr>
              <w:rPr>
                <w:rFonts w:cs="Arial"/>
                <w:sz w:val="20"/>
              </w:rPr>
            </w:pPr>
            <w:r>
              <w:rPr>
                <w:rFonts w:cs="Arial"/>
                <w:sz w:val="20"/>
              </w:rPr>
              <w:t>12</w:t>
            </w:r>
          </w:p>
        </w:tc>
        <w:tc>
          <w:tcPr>
            <w:tcW w:w="1132" w:type="dxa"/>
            <w:tcBorders>
              <w:top w:val="single" w:sz="4" w:space="0" w:color="auto"/>
              <w:left w:val="single" w:sz="4" w:space="0" w:color="auto"/>
              <w:bottom w:val="single" w:sz="4" w:space="0" w:color="auto"/>
              <w:right w:val="single" w:sz="4" w:space="0" w:color="auto"/>
            </w:tcBorders>
          </w:tcPr>
          <w:p w14:paraId="3D02CEE5" w14:textId="77777777" w:rsidR="003635D6" w:rsidRPr="00142000" w:rsidRDefault="003635D6" w:rsidP="003635D6">
            <w:pPr>
              <w:rPr>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2FC7FF75" w14:textId="54551CE1" w:rsidR="003635D6" w:rsidRDefault="003635D6" w:rsidP="003635D6">
            <w:pPr>
              <w:rPr>
                <w:rFonts w:cs="Arial"/>
                <w:sz w:val="20"/>
              </w:rPr>
            </w:pPr>
            <w:r>
              <w:rPr>
                <w:rFonts w:cs="Arial"/>
                <w:sz w:val="20"/>
              </w:rPr>
              <w:t>all</w:t>
            </w:r>
          </w:p>
        </w:tc>
        <w:tc>
          <w:tcPr>
            <w:tcW w:w="1559" w:type="dxa"/>
            <w:tcBorders>
              <w:top w:val="single" w:sz="4" w:space="0" w:color="auto"/>
              <w:left w:val="single" w:sz="4" w:space="0" w:color="auto"/>
              <w:bottom w:val="single" w:sz="4" w:space="0" w:color="auto"/>
              <w:right w:val="single" w:sz="4" w:space="0" w:color="auto"/>
            </w:tcBorders>
          </w:tcPr>
          <w:p w14:paraId="26A0044C" w14:textId="6041C7EA" w:rsidR="003635D6" w:rsidRDefault="003635D6" w:rsidP="003635D6">
            <w:pPr>
              <w:rPr>
                <w:rFonts w:cs="Arial"/>
                <w:sz w:val="20"/>
              </w:rPr>
            </w:pPr>
            <w:r>
              <w:rPr>
                <w:rFonts w:cs="Arial"/>
                <w:sz w:val="20"/>
              </w:rPr>
              <w:t>18-08-2025</w:t>
            </w:r>
          </w:p>
        </w:tc>
        <w:tc>
          <w:tcPr>
            <w:tcW w:w="2660" w:type="dxa"/>
            <w:tcBorders>
              <w:top w:val="single" w:sz="4" w:space="0" w:color="auto"/>
              <w:left w:val="single" w:sz="4" w:space="0" w:color="auto"/>
              <w:bottom w:val="single" w:sz="4" w:space="0" w:color="auto"/>
              <w:right w:val="single" w:sz="4" w:space="0" w:color="auto"/>
            </w:tcBorders>
          </w:tcPr>
          <w:p w14:paraId="63D19473" w14:textId="569F5697" w:rsidR="003635D6" w:rsidRDefault="003635D6" w:rsidP="003635D6">
            <w:pPr>
              <w:rPr>
                <w:rFonts w:cs="Arial"/>
                <w:sz w:val="20"/>
              </w:rPr>
            </w:pPr>
            <w:r>
              <w:rPr>
                <w:rFonts w:cs="Arial"/>
                <w:sz w:val="20"/>
              </w:rPr>
              <w:t>Kiwa logo change</w:t>
            </w:r>
          </w:p>
        </w:tc>
        <w:tc>
          <w:tcPr>
            <w:tcW w:w="1131" w:type="dxa"/>
            <w:tcBorders>
              <w:top w:val="single" w:sz="4" w:space="0" w:color="auto"/>
              <w:left w:val="single" w:sz="4" w:space="0" w:color="auto"/>
              <w:bottom w:val="single" w:sz="4" w:space="0" w:color="auto"/>
              <w:right w:val="single" w:sz="4" w:space="0" w:color="auto"/>
            </w:tcBorders>
          </w:tcPr>
          <w:p w14:paraId="7A38EC7F" w14:textId="39C9BEFD" w:rsidR="003635D6" w:rsidRDefault="003635D6" w:rsidP="003635D6">
            <w:pPr>
              <w:rPr>
                <w:rFonts w:cs="Arial"/>
                <w:sz w:val="20"/>
              </w:rPr>
            </w:pPr>
            <w:r>
              <w:rPr>
                <w:rFonts w:cs="Arial"/>
                <w:sz w:val="20"/>
              </w:rPr>
              <w:t>AG</w:t>
            </w:r>
          </w:p>
        </w:tc>
      </w:tr>
    </w:tbl>
    <w:p w14:paraId="7963CF43" w14:textId="77777777" w:rsidR="00B402C6" w:rsidRDefault="00B402C6" w:rsidP="00B402C6">
      <w:pPr>
        <w:rPr>
          <w:rFonts w:cs="Arial"/>
          <w:i/>
          <w:sz w:val="20"/>
          <w:lang w:val="en-US"/>
        </w:rPr>
      </w:pPr>
    </w:p>
    <w:p w14:paraId="0800EFA9" w14:textId="77777777" w:rsidR="005F0B2C" w:rsidRPr="009C7205" w:rsidRDefault="005F0B2C" w:rsidP="005F0B2C">
      <w:pPr>
        <w:rPr>
          <w:rFonts w:cs="Arial"/>
          <w:sz w:val="20"/>
          <w:lang w:val="en-US"/>
        </w:rPr>
      </w:pPr>
      <w:bookmarkStart w:id="0" w:name="_Hlk205991847"/>
      <w:bookmarkStart w:id="1" w:name="_Hlk206423186"/>
      <w:bookmarkStart w:id="2" w:name="_Hlk205992755"/>
      <w:r w:rsidRPr="009C7205">
        <w:rPr>
          <w:rFonts w:cs="Arial"/>
          <w:sz w:val="20"/>
          <w:lang w:val="en-US"/>
        </w:rPr>
        <w:t>Issued/modified by</w:t>
      </w:r>
      <w:r w:rsidRPr="009C7205">
        <w:rPr>
          <w:rFonts w:cs="Arial"/>
          <w:sz w:val="20"/>
          <w:lang w:val="en-US"/>
        </w:rPr>
        <w:tab/>
        <w:t>: Axel Gase</w:t>
      </w:r>
    </w:p>
    <w:p w14:paraId="26F6D36E" w14:textId="77777777" w:rsidR="005F0B2C" w:rsidRPr="009C7205" w:rsidRDefault="005F0B2C" w:rsidP="005F0B2C">
      <w:pPr>
        <w:rPr>
          <w:rFonts w:cs="Arial"/>
          <w:sz w:val="20"/>
          <w:lang w:val="en-US"/>
        </w:rPr>
      </w:pPr>
      <w:r w:rsidRPr="009C7205">
        <w:rPr>
          <w:rFonts w:cs="Arial"/>
          <w:sz w:val="20"/>
          <w:lang w:val="en-US"/>
        </w:rPr>
        <w:t>Function</w:t>
      </w:r>
      <w:r w:rsidRPr="009C7205">
        <w:rPr>
          <w:rFonts w:cs="Arial"/>
          <w:sz w:val="20"/>
          <w:lang w:val="en-US"/>
        </w:rPr>
        <w:tab/>
      </w:r>
      <w:r w:rsidRPr="009C7205">
        <w:rPr>
          <w:rFonts w:cs="Arial"/>
          <w:sz w:val="20"/>
          <w:lang w:val="en-US"/>
        </w:rPr>
        <w:tab/>
        <w:t>: Manager Quality Assurance</w:t>
      </w:r>
    </w:p>
    <w:p w14:paraId="6619DCCE" w14:textId="77515C14" w:rsidR="005F0B2C" w:rsidRPr="009C7205" w:rsidRDefault="005F0B2C" w:rsidP="005F0B2C">
      <w:pPr>
        <w:rPr>
          <w:rFonts w:cs="Arial"/>
          <w:sz w:val="20"/>
          <w:lang w:val="en-US"/>
        </w:rPr>
      </w:pPr>
      <w:r w:rsidRPr="009C7205">
        <w:rPr>
          <w:rFonts w:cs="Arial"/>
          <w:sz w:val="20"/>
          <w:lang w:val="en-US"/>
        </w:rPr>
        <w:t>Revision</w:t>
      </w:r>
      <w:r w:rsidRPr="009C7205">
        <w:rPr>
          <w:rFonts w:cs="Arial"/>
          <w:sz w:val="20"/>
          <w:lang w:val="en-US"/>
        </w:rPr>
        <w:tab/>
      </w:r>
      <w:r w:rsidRPr="009C7205">
        <w:rPr>
          <w:rFonts w:cs="Arial"/>
          <w:sz w:val="20"/>
          <w:lang w:val="en-US"/>
        </w:rPr>
        <w:tab/>
        <w:t xml:space="preserve">: </w:t>
      </w:r>
      <w:r>
        <w:rPr>
          <w:rFonts w:cs="Arial"/>
          <w:sz w:val="20"/>
          <w:lang w:val="en-US"/>
        </w:rPr>
        <w:t>12</w:t>
      </w:r>
    </w:p>
    <w:p w14:paraId="0938AD5F" w14:textId="77777777" w:rsidR="005F0B2C" w:rsidRPr="009C7205" w:rsidRDefault="005F0B2C" w:rsidP="005F0B2C">
      <w:pPr>
        <w:rPr>
          <w:rFonts w:cs="Arial"/>
          <w:sz w:val="20"/>
          <w:lang w:val="en-US"/>
        </w:rPr>
      </w:pPr>
      <w:r w:rsidRPr="009C7205">
        <w:rPr>
          <w:rFonts w:cs="Arial"/>
          <w:sz w:val="20"/>
          <w:lang w:val="en-US"/>
        </w:rPr>
        <w:t>Date</w:t>
      </w:r>
      <w:r w:rsidRPr="009C7205">
        <w:rPr>
          <w:rFonts w:cs="Arial"/>
          <w:sz w:val="20"/>
          <w:lang w:val="en-US"/>
        </w:rPr>
        <w:tab/>
      </w:r>
      <w:r w:rsidRPr="009C7205">
        <w:rPr>
          <w:rFonts w:cs="Arial"/>
          <w:sz w:val="20"/>
          <w:lang w:val="en-US"/>
        </w:rPr>
        <w:tab/>
      </w:r>
      <w:r w:rsidRPr="009C7205">
        <w:rPr>
          <w:rFonts w:cs="Arial"/>
          <w:sz w:val="20"/>
          <w:lang w:val="en-US"/>
        </w:rPr>
        <w:tab/>
        <w:t xml:space="preserve">: </w:t>
      </w:r>
      <w:r>
        <w:rPr>
          <w:rFonts w:cs="Arial"/>
          <w:sz w:val="20"/>
          <w:lang w:val="en-US"/>
        </w:rPr>
        <w:t>18</w:t>
      </w:r>
      <w:r w:rsidRPr="009C7205">
        <w:rPr>
          <w:rFonts w:cs="Arial"/>
          <w:sz w:val="20"/>
          <w:lang w:val="en-US"/>
        </w:rPr>
        <w:t>-0</w:t>
      </w:r>
      <w:r>
        <w:rPr>
          <w:rFonts w:cs="Arial"/>
          <w:sz w:val="20"/>
          <w:lang w:val="en-US"/>
        </w:rPr>
        <w:t>8</w:t>
      </w:r>
      <w:r w:rsidRPr="009C7205">
        <w:rPr>
          <w:rFonts w:cs="Arial"/>
          <w:sz w:val="20"/>
          <w:lang w:val="en-US"/>
        </w:rPr>
        <w:t>-202</w:t>
      </w:r>
      <w:r>
        <w:rPr>
          <w:rFonts w:cs="Arial"/>
          <w:sz w:val="20"/>
          <w:lang w:val="en-US"/>
        </w:rPr>
        <w:t>5</w:t>
      </w:r>
    </w:p>
    <w:p w14:paraId="5E5FC384" w14:textId="77777777" w:rsidR="005F0B2C" w:rsidRPr="009C7205" w:rsidRDefault="005F0B2C" w:rsidP="005F0B2C">
      <w:pPr>
        <w:rPr>
          <w:rFonts w:cs="Arial"/>
          <w:sz w:val="20"/>
          <w:lang w:val="en-US"/>
        </w:rPr>
      </w:pPr>
    </w:p>
    <w:p w14:paraId="1ADC8D06" w14:textId="77777777" w:rsidR="005F0B2C" w:rsidRPr="009C7205" w:rsidRDefault="005F0B2C" w:rsidP="005F0B2C">
      <w:pPr>
        <w:rPr>
          <w:rFonts w:cs="Arial"/>
          <w:sz w:val="20"/>
          <w:lang w:val="en-US"/>
        </w:rPr>
      </w:pPr>
      <w:r w:rsidRPr="009C7205">
        <w:rPr>
          <w:rFonts w:cs="Arial"/>
          <w:sz w:val="20"/>
          <w:lang w:val="en-US"/>
        </w:rPr>
        <w:t>Verified by</w:t>
      </w:r>
      <w:r w:rsidRPr="009C7205">
        <w:rPr>
          <w:rFonts w:cs="Arial"/>
          <w:sz w:val="20"/>
          <w:lang w:val="en-US"/>
        </w:rPr>
        <w:tab/>
      </w:r>
      <w:r w:rsidRPr="009C7205">
        <w:rPr>
          <w:rFonts w:cs="Arial"/>
          <w:sz w:val="20"/>
          <w:lang w:val="en-US"/>
        </w:rPr>
        <w:tab/>
        <w:t>: Willem Jan Jong</w:t>
      </w:r>
    </w:p>
    <w:p w14:paraId="1A1AF281" w14:textId="77777777" w:rsidR="005F0B2C" w:rsidRPr="009C7205" w:rsidRDefault="005F0B2C" w:rsidP="005F0B2C">
      <w:pPr>
        <w:rPr>
          <w:rFonts w:cs="Arial"/>
          <w:sz w:val="20"/>
          <w:lang w:val="en-US"/>
        </w:rPr>
      </w:pPr>
      <w:r w:rsidRPr="009C7205">
        <w:rPr>
          <w:rFonts w:cs="Arial"/>
          <w:sz w:val="20"/>
          <w:lang w:val="en-US"/>
        </w:rPr>
        <w:t>Function</w:t>
      </w:r>
      <w:r w:rsidRPr="009C7205">
        <w:rPr>
          <w:rFonts w:cs="Arial"/>
          <w:sz w:val="20"/>
          <w:lang w:val="en-US"/>
        </w:rPr>
        <w:tab/>
      </w:r>
      <w:r w:rsidRPr="009C7205">
        <w:rPr>
          <w:rFonts w:cs="Arial"/>
          <w:sz w:val="20"/>
          <w:lang w:val="en-US"/>
        </w:rPr>
        <w:tab/>
        <w:t xml:space="preserve">: Team Lead </w:t>
      </w:r>
    </w:p>
    <w:p w14:paraId="16D5F1BE" w14:textId="77777777" w:rsidR="005F0B2C" w:rsidRPr="009C7205" w:rsidRDefault="005F0B2C" w:rsidP="005F0B2C">
      <w:pPr>
        <w:rPr>
          <w:rFonts w:cs="Arial"/>
          <w:sz w:val="20"/>
          <w:lang w:val="en-US"/>
        </w:rPr>
      </w:pPr>
      <w:r w:rsidRPr="009C7205">
        <w:rPr>
          <w:rFonts w:cs="Arial"/>
          <w:sz w:val="20"/>
          <w:lang w:val="en-US"/>
        </w:rPr>
        <w:t>Date</w:t>
      </w:r>
      <w:r w:rsidRPr="009C7205">
        <w:rPr>
          <w:rFonts w:cs="Arial"/>
          <w:sz w:val="20"/>
          <w:lang w:val="en-US"/>
        </w:rPr>
        <w:tab/>
      </w:r>
      <w:r w:rsidRPr="009C7205">
        <w:rPr>
          <w:rFonts w:cs="Arial"/>
          <w:sz w:val="20"/>
          <w:lang w:val="en-US"/>
        </w:rPr>
        <w:tab/>
      </w:r>
      <w:r w:rsidRPr="009C7205">
        <w:rPr>
          <w:rFonts w:cs="Arial"/>
          <w:sz w:val="20"/>
          <w:lang w:val="en-US"/>
        </w:rPr>
        <w:tab/>
        <w:t xml:space="preserve">: </w:t>
      </w:r>
      <w:r>
        <w:rPr>
          <w:rFonts w:cs="Arial"/>
          <w:sz w:val="20"/>
          <w:lang w:val="en-US"/>
        </w:rPr>
        <w:t>18</w:t>
      </w:r>
      <w:r w:rsidRPr="009C7205">
        <w:rPr>
          <w:rFonts w:cs="Arial"/>
          <w:sz w:val="20"/>
          <w:lang w:val="en-US"/>
        </w:rPr>
        <w:t>-0</w:t>
      </w:r>
      <w:r>
        <w:rPr>
          <w:rFonts w:cs="Arial"/>
          <w:sz w:val="20"/>
          <w:lang w:val="en-US"/>
        </w:rPr>
        <w:t>8</w:t>
      </w:r>
      <w:r w:rsidRPr="009C7205">
        <w:rPr>
          <w:rFonts w:cs="Arial"/>
          <w:sz w:val="20"/>
          <w:lang w:val="en-US"/>
        </w:rPr>
        <w:t>-202</w:t>
      </w:r>
      <w:r>
        <w:rPr>
          <w:rFonts w:cs="Arial"/>
          <w:sz w:val="20"/>
          <w:lang w:val="en-US"/>
        </w:rPr>
        <w:t>5</w:t>
      </w:r>
    </w:p>
    <w:p w14:paraId="28A7C650" w14:textId="77777777" w:rsidR="005F0B2C" w:rsidRPr="009C7205" w:rsidRDefault="005F0B2C" w:rsidP="005F0B2C">
      <w:pPr>
        <w:rPr>
          <w:rFonts w:cs="Arial"/>
          <w:sz w:val="20"/>
          <w:lang w:val="en-US"/>
        </w:rPr>
      </w:pPr>
    </w:p>
    <w:p w14:paraId="476FBF0F" w14:textId="77777777" w:rsidR="005F0B2C" w:rsidRPr="009C7205" w:rsidRDefault="005F0B2C" w:rsidP="005F0B2C">
      <w:pPr>
        <w:rPr>
          <w:rFonts w:cs="Arial"/>
          <w:sz w:val="20"/>
          <w:lang w:val="en-US"/>
        </w:rPr>
      </w:pPr>
      <w:r w:rsidRPr="009C7205">
        <w:rPr>
          <w:rFonts w:cs="Arial"/>
          <w:sz w:val="20"/>
          <w:lang w:val="en-US"/>
        </w:rPr>
        <w:t>Released by</w:t>
      </w:r>
      <w:r w:rsidRPr="009C7205">
        <w:rPr>
          <w:rFonts w:cs="Arial"/>
          <w:sz w:val="20"/>
          <w:lang w:val="en-US"/>
        </w:rPr>
        <w:tab/>
      </w:r>
      <w:r w:rsidRPr="009C7205">
        <w:rPr>
          <w:rFonts w:cs="Arial"/>
          <w:sz w:val="20"/>
          <w:lang w:val="en-US"/>
        </w:rPr>
        <w:tab/>
        <w:t>: Axel Gase</w:t>
      </w:r>
    </w:p>
    <w:p w14:paraId="25016DAE" w14:textId="77777777" w:rsidR="005F0B2C" w:rsidRPr="009C7205" w:rsidRDefault="005F0B2C" w:rsidP="005F0B2C">
      <w:pPr>
        <w:rPr>
          <w:rFonts w:cs="Arial"/>
          <w:sz w:val="20"/>
          <w:lang w:val="en-US"/>
        </w:rPr>
      </w:pPr>
      <w:r w:rsidRPr="009C7205">
        <w:rPr>
          <w:rFonts w:cs="Arial"/>
          <w:sz w:val="20"/>
          <w:lang w:val="en-US"/>
        </w:rPr>
        <w:t>Function</w:t>
      </w:r>
      <w:r w:rsidRPr="009C7205">
        <w:rPr>
          <w:rFonts w:cs="Arial"/>
          <w:sz w:val="20"/>
          <w:lang w:val="en-US"/>
        </w:rPr>
        <w:tab/>
      </w:r>
      <w:r w:rsidRPr="009C7205">
        <w:rPr>
          <w:rFonts w:cs="Arial"/>
          <w:sz w:val="20"/>
          <w:lang w:val="en-US"/>
        </w:rPr>
        <w:tab/>
        <w:t xml:space="preserve">: Manager Quality </w:t>
      </w:r>
      <w:bookmarkEnd w:id="0"/>
      <w:r w:rsidRPr="009C7205">
        <w:rPr>
          <w:rFonts w:cs="Arial"/>
          <w:sz w:val="20"/>
          <w:lang w:val="en-US"/>
        </w:rPr>
        <w:t>Assurance</w:t>
      </w:r>
    </w:p>
    <w:p w14:paraId="42D96DC6" w14:textId="77777777" w:rsidR="005F0B2C" w:rsidRPr="009C7205" w:rsidRDefault="005F0B2C" w:rsidP="005F0B2C">
      <w:pPr>
        <w:rPr>
          <w:rFonts w:cs="Arial"/>
          <w:sz w:val="20"/>
        </w:rPr>
      </w:pPr>
      <w:bookmarkStart w:id="3" w:name="_Hlk205991865"/>
      <w:r w:rsidRPr="009C7205">
        <w:rPr>
          <w:rFonts w:cs="Arial"/>
          <w:sz w:val="20"/>
        </w:rPr>
        <w:t xml:space="preserve">Date of release: </w:t>
      </w:r>
      <w:r w:rsidRPr="009C7205">
        <w:rPr>
          <w:rFonts w:cs="Arial"/>
          <w:sz w:val="20"/>
        </w:rPr>
        <w:tab/>
        <w:t xml:space="preserve">: </w:t>
      </w:r>
      <w:r>
        <w:rPr>
          <w:rFonts w:cs="Arial"/>
          <w:sz w:val="20"/>
          <w:lang w:val="en-US"/>
        </w:rPr>
        <w:t>18</w:t>
      </w:r>
      <w:r w:rsidRPr="009C7205">
        <w:rPr>
          <w:rFonts w:cs="Arial"/>
          <w:sz w:val="20"/>
          <w:lang w:val="en-US"/>
        </w:rPr>
        <w:t>-0</w:t>
      </w:r>
      <w:r>
        <w:rPr>
          <w:rFonts w:cs="Arial"/>
          <w:sz w:val="20"/>
          <w:lang w:val="en-US"/>
        </w:rPr>
        <w:t>8</w:t>
      </w:r>
      <w:r w:rsidRPr="009C7205">
        <w:rPr>
          <w:rFonts w:cs="Arial"/>
          <w:sz w:val="20"/>
          <w:lang w:val="en-US"/>
        </w:rPr>
        <w:t>-202</w:t>
      </w:r>
      <w:r>
        <w:rPr>
          <w:rFonts w:cs="Arial"/>
          <w:sz w:val="20"/>
          <w:lang w:val="en-US"/>
        </w:rPr>
        <w:t>5</w:t>
      </w:r>
      <w:bookmarkEnd w:id="1"/>
    </w:p>
    <w:bookmarkEnd w:id="2"/>
    <w:bookmarkEnd w:id="3"/>
    <w:p w14:paraId="14E3F37E" w14:textId="77777777" w:rsidR="005F0B2C" w:rsidRDefault="005F0B2C" w:rsidP="00B402C6">
      <w:pPr>
        <w:rPr>
          <w:rFonts w:cs="Arial"/>
          <w:i/>
          <w:sz w:val="20"/>
        </w:rPr>
      </w:pPr>
    </w:p>
    <w:p w14:paraId="17FED166" w14:textId="77777777" w:rsidR="005F0B2C" w:rsidRDefault="005F0B2C" w:rsidP="00B402C6">
      <w:pPr>
        <w:rPr>
          <w:rFonts w:cs="Arial"/>
          <w:i/>
          <w:sz w:val="20"/>
        </w:rPr>
      </w:pPr>
    </w:p>
    <w:sectPr w:rsidR="005F0B2C">
      <w:type w:val="continuous"/>
      <w:pgSz w:w="11906" w:h="16838"/>
      <w:pgMar w:top="1276" w:right="991" w:bottom="851" w:left="1418" w:header="629" w:footer="720" w:gutter="0"/>
      <w:paperSrc w:other="2"/>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94331" w14:textId="77777777" w:rsidR="0006224D" w:rsidRDefault="0006224D">
      <w:r>
        <w:separator/>
      </w:r>
    </w:p>
  </w:endnote>
  <w:endnote w:type="continuationSeparator" w:id="0">
    <w:p w14:paraId="2CB0F9BD" w14:textId="77777777" w:rsidR="0006224D" w:rsidRDefault="00062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71F16" w14:textId="77777777" w:rsidR="0006224D" w:rsidRDefault="0006224D">
      <w:r>
        <w:separator/>
      </w:r>
    </w:p>
  </w:footnote>
  <w:footnote w:type="continuationSeparator" w:id="0">
    <w:p w14:paraId="3C004D12" w14:textId="77777777" w:rsidR="0006224D" w:rsidRDefault="00062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DD095" w14:textId="3D4C637C" w:rsidR="000F3080" w:rsidRDefault="009D3B78" w:rsidP="000F3080">
    <w:pPr>
      <w:pStyle w:val="Header"/>
      <w:tabs>
        <w:tab w:val="clear" w:pos="8306"/>
        <w:tab w:val="right" w:pos="7230"/>
        <w:tab w:val="right" w:pos="7655"/>
      </w:tabs>
      <w:rPr>
        <w:sz w:val="20"/>
      </w:rPr>
    </w:pPr>
    <w:r>
      <w:rPr>
        <w:noProof/>
        <w:sz w:val="20"/>
      </w:rPr>
      <w:pict w14:anchorId="6A530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Kiwa Logo" style="position:absolute;margin-left:191.1pt;margin-top:-13.3pt;width:100.15pt;height:33.8pt;z-index:-251658240;visibility:visible;mso-width-relative:margin;mso-height-relative:margin">
          <v:imagedata r:id="rId1" o:title="Kiwa Logo"/>
          <o:lock v:ext="edit" aspectratio="f"/>
        </v:shape>
      </w:pict>
    </w:r>
    <w:r w:rsidR="000F3080">
      <w:rPr>
        <w:sz w:val="20"/>
      </w:rPr>
      <w:t>FCC, Request for non-disclosure</w:t>
    </w:r>
    <w:r w:rsidR="000F3080">
      <w:rPr>
        <w:sz w:val="20"/>
      </w:rPr>
      <w:tab/>
    </w:r>
    <w:r w:rsidR="000F3080">
      <w:rPr>
        <w:sz w:val="20"/>
      </w:rPr>
      <w:tab/>
    </w:r>
    <w:r w:rsidR="000F3080">
      <w:rPr>
        <w:sz w:val="20"/>
      </w:rPr>
      <w:tab/>
      <w:t xml:space="preserve">Date: </w:t>
    </w:r>
    <w:r w:rsidR="00D07AF9">
      <w:rPr>
        <w:sz w:val="20"/>
      </w:rPr>
      <w:t>18</w:t>
    </w:r>
    <w:r w:rsidR="000F3080">
      <w:rPr>
        <w:sz w:val="20"/>
      </w:rPr>
      <w:t>-0</w:t>
    </w:r>
    <w:r w:rsidR="00D07AF9">
      <w:rPr>
        <w:sz w:val="20"/>
      </w:rPr>
      <w:t>8</w:t>
    </w:r>
    <w:r w:rsidR="000F3080">
      <w:rPr>
        <w:sz w:val="20"/>
      </w:rPr>
      <w:t>-202</w:t>
    </w:r>
    <w:r w:rsidR="00D07AF9">
      <w:rPr>
        <w:sz w:val="20"/>
      </w:rPr>
      <w:t>5</w:t>
    </w:r>
  </w:p>
  <w:p w14:paraId="28E531AA" w14:textId="236E5808" w:rsidR="00496E5D" w:rsidRDefault="000F3080" w:rsidP="000F3080">
    <w:pPr>
      <w:pStyle w:val="Header"/>
      <w:tabs>
        <w:tab w:val="clear" w:pos="8306"/>
        <w:tab w:val="right" w:pos="7230"/>
        <w:tab w:val="right" w:pos="7655"/>
      </w:tabs>
      <w:rPr>
        <w:sz w:val="16"/>
      </w:rPr>
    </w:pPr>
    <w:r>
      <w:rPr>
        <w:sz w:val="20"/>
      </w:rPr>
      <w:t>RF_501, Issue 1</w:t>
    </w:r>
    <w:r w:rsidR="00D07AF9">
      <w:rPr>
        <w:sz w:val="20"/>
      </w:rPr>
      <w:t>2</w:t>
    </w:r>
    <w:r>
      <w:rPr>
        <w:sz w:val="20"/>
      </w:rPr>
      <w:tab/>
    </w:r>
    <w:r>
      <w:rPr>
        <w:sz w:val="20"/>
      </w:rPr>
      <w:tab/>
    </w:r>
    <w:r>
      <w:rPr>
        <w:sz w:val="20"/>
      </w:rPr>
      <w:tab/>
      <w:t xml:space="preserve">Page </w:t>
    </w:r>
    <w:r w:rsidRPr="000F3080">
      <w:rPr>
        <w:sz w:val="20"/>
      </w:rPr>
      <w:fldChar w:fldCharType="begin"/>
    </w:r>
    <w:r w:rsidRPr="000F3080">
      <w:rPr>
        <w:sz w:val="20"/>
      </w:rPr>
      <w:instrText xml:space="preserve"> PAGE   \* MERGEFORMAT </w:instrText>
    </w:r>
    <w:r w:rsidRPr="000F3080">
      <w:rPr>
        <w:sz w:val="20"/>
      </w:rPr>
      <w:fldChar w:fldCharType="separate"/>
    </w:r>
    <w:r w:rsidRPr="000F3080">
      <w:rPr>
        <w:noProof/>
        <w:sz w:val="20"/>
      </w:rPr>
      <w:t>1</w:t>
    </w:r>
    <w:r w:rsidRPr="000F3080">
      <w:rPr>
        <w:noProof/>
        <w:sz w:val="20"/>
      </w:rPr>
      <w:fldChar w:fldCharType="end"/>
    </w:r>
    <w:r>
      <w:rPr>
        <w:sz w:val="20"/>
      </w:rPr>
      <w:t xml:space="preserve"> of </w:t>
    </w:r>
    <w:r w:rsidR="00053FCC">
      <w:rPr>
        <w:sz w:val="20"/>
      </w:rPr>
      <w:t>2</w:t>
    </w:r>
    <w:r w:rsidR="00496E5D">
      <w:rPr>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6EFE3" w14:textId="28F20C09" w:rsidR="00205CDF" w:rsidRDefault="009D3B78" w:rsidP="00205CDF">
    <w:pPr>
      <w:pStyle w:val="Header"/>
      <w:tabs>
        <w:tab w:val="clear" w:pos="8306"/>
        <w:tab w:val="right" w:pos="7230"/>
        <w:tab w:val="right" w:pos="7655"/>
      </w:tabs>
      <w:rPr>
        <w:sz w:val="20"/>
      </w:rPr>
    </w:pPr>
    <w:r>
      <w:rPr>
        <w:noProof/>
      </w:rPr>
      <w:pict w14:anchorId="2415A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margin-left:186.35pt;margin-top:-20.65pt;width:119.5pt;height:42pt;z-index:-251659264;visibility:visible">
          <v:imagedata r:id="rId1" o:title=""/>
        </v:shape>
      </w:pict>
    </w:r>
    <w:r w:rsidR="00205CDF">
      <w:rPr>
        <w:sz w:val="20"/>
      </w:rPr>
      <w:t>FCC, Request for non-disclosure</w:t>
    </w:r>
    <w:r w:rsidR="00205CDF">
      <w:rPr>
        <w:sz w:val="20"/>
      </w:rPr>
      <w:tab/>
    </w:r>
    <w:r w:rsidR="00205CDF">
      <w:rPr>
        <w:sz w:val="20"/>
      </w:rPr>
      <w:tab/>
    </w:r>
    <w:r w:rsidR="00205CDF">
      <w:rPr>
        <w:sz w:val="20"/>
      </w:rPr>
      <w:tab/>
      <w:t xml:space="preserve">Date: </w:t>
    </w:r>
    <w:r w:rsidR="008251A3">
      <w:rPr>
        <w:sz w:val="20"/>
      </w:rPr>
      <w:t>23</w:t>
    </w:r>
    <w:r w:rsidR="00205CDF">
      <w:rPr>
        <w:sz w:val="20"/>
      </w:rPr>
      <w:t>-0</w:t>
    </w:r>
    <w:r w:rsidR="008251A3">
      <w:rPr>
        <w:sz w:val="20"/>
      </w:rPr>
      <w:t>6</w:t>
    </w:r>
    <w:r w:rsidR="00205CDF">
      <w:rPr>
        <w:sz w:val="20"/>
      </w:rPr>
      <w:t>-202</w:t>
    </w:r>
    <w:r w:rsidR="00C24767">
      <w:rPr>
        <w:sz w:val="20"/>
      </w:rPr>
      <w:t>3</w:t>
    </w:r>
  </w:p>
  <w:p w14:paraId="661DC65B" w14:textId="15D5AAD0" w:rsidR="00205CDF" w:rsidRDefault="00205CDF" w:rsidP="00205CDF">
    <w:pPr>
      <w:pStyle w:val="Header"/>
      <w:tabs>
        <w:tab w:val="clear" w:pos="8306"/>
        <w:tab w:val="right" w:pos="7230"/>
        <w:tab w:val="right" w:pos="7655"/>
      </w:tabs>
      <w:rPr>
        <w:sz w:val="16"/>
      </w:rPr>
    </w:pPr>
    <w:r>
      <w:rPr>
        <w:sz w:val="20"/>
      </w:rPr>
      <w:t>RF_501, Issue 1</w:t>
    </w:r>
    <w:r w:rsidR="00C24767">
      <w:rPr>
        <w:sz w:val="20"/>
      </w:rPr>
      <w:t>1</w:t>
    </w:r>
    <w:r>
      <w:rPr>
        <w:sz w:val="20"/>
      </w:rPr>
      <w:tab/>
    </w:r>
    <w:r>
      <w:rPr>
        <w:sz w:val="20"/>
      </w:rPr>
      <w:tab/>
    </w:r>
    <w:r w:rsidR="008251A3">
      <w:rPr>
        <w:sz w:val="20"/>
      </w:rPr>
      <w:tab/>
      <w:t>Page 1 of 1</w:t>
    </w:r>
    <w:r w:rsidR="008251A3">
      <w:rPr>
        <w:sz w:val="16"/>
      </w:rPr>
      <w:tab/>
    </w:r>
    <w:r>
      <w:rPr>
        <w:sz w:val="16"/>
      </w:rPr>
      <w:tab/>
    </w:r>
  </w:p>
  <w:p w14:paraId="1F4F8AAB" w14:textId="77777777" w:rsidR="00205CDF" w:rsidRDefault="00205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845AD"/>
    <w:multiLevelType w:val="singleLevel"/>
    <w:tmpl w:val="0809000F"/>
    <w:lvl w:ilvl="0">
      <w:start w:val="1"/>
      <w:numFmt w:val="decimal"/>
      <w:lvlText w:val="%1."/>
      <w:lvlJc w:val="left"/>
      <w:pPr>
        <w:tabs>
          <w:tab w:val="num" w:pos="360"/>
        </w:tabs>
        <w:ind w:left="360" w:hanging="360"/>
      </w:pPr>
    </w:lvl>
  </w:abstractNum>
  <w:abstractNum w:abstractNumId="1" w15:restartNumberingAfterBreak="0">
    <w:nsid w:val="302A7914"/>
    <w:multiLevelType w:val="singleLevel"/>
    <w:tmpl w:val="0809000F"/>
    <w:lvl w:ilvl="0">
      <w:start w:val="1"/>
      <w:numFmt w:val="decimal"/>
      <w:lvlText w:val="%1."/>
      <w:lvlJc w:val="left"/>
      <w:pPr>
        <w:tabs>
          <w:tab w:val="num" w:pos="360"/>
        </w:tabs>
        <w:ind w:left="360" w:hanging="360"/>
      </w:pPr>
    </w:lvl>
  </w:abstractNum>
  <w:abstractNum w:abstractNumId="2" w15:restartNumberingAfterBreak="0">
    <w:nsid w:val="3AD00BD8"/>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400B2F82"/>
    <w:multiLevelType w:val="singleLevel"/>
    <w:tmpl w:val="0809000F"/>
    <w:lvl w:ilvl="0">
      <w:start w:val="1"/>
      <w:numFmt w:val="decimal"/>
      <w:lvlText w:val="%1."/>
      <w:lvlJc w:val="left"/>
      <w:pPr>
        <w:tabs>
          <w:tab w:val="num" w:pos="360"/>
        </w:tabs>
        <w:ind w:left="360" w:hanging="360"/>
      </w:pPr>
    </w:lvl>
  </w:abstractNum>
  <w:abstractNum w:abstractNumId="4" w15:restartNumberingAfterBreak="0">
    <w:nsid w:val="4E0133A1"/>
    <w:multiLevelType w:val="hybridMultilevel"/>
    <w:tmpl w:val="DD9AF3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AF672CE"/>
    <w:multiLevelType w:val="hybridMultilevel"/>
    <w:tmpl w:val="69AEC648"/>
    <w:lvl w:ilvl="0" w:tplc="D772E51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72772007">
    <w:abstractNumId w:val="0"/>
  </w:num>
  <w:num w:numId="2" w16cid:durableId="2018380620">
    <w:abstractNumId w:val="1"/>
  </w:num>
  <w:num w:numId="3" w16cid:durableId="2113278181">
    <w:abstractNumId w:val="3"/>
  </w:num>
  <w:num w:numId="4" w16cid:durableId="236213126">
    <w:abstractNumId w:val="2"/>
  </w:num>
  <w:num w:numId="5" w16cid:durableId="688485146">
    <w:abstractNumId w:val="4"/>
  </w:num>
  <w:num w:numId="6" w16cid:durableId="2266469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ocumentProtection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F7380"/>
    <w:rsid w:val="00053FCC"/>
    <w:rsid w:val="0006224D"/>
    <w:rsid w:val="00073A66"/>
    <w:rsid w:val="000F3080"/>
    <w:rsid w:val="00101423"/>
    <w:rsid w:val="00142000"/>
    <w:rsid w:val="00186BAD"/>
    <w:rsid w:val="00205CDF"/>
    <w:rsid w:val="00210C46"/>
    <w:rsid w:val="00271DB1"/>
    <w:rsid w:val="00292A6A"/>
    <w:rsid w:val="002B44DD"/>
    <w:rsid w:val="00343816"/>
    <w:rsid w:val="003635D6"/>
    <w:rsid w:val="004004F6"/>
    <w:rsid w:val="00496E5D"/>
    <w:rsid w:val="004C7996"/>
    <w:rsid w:val="004D47D5"/>
    <w:rsid w:val="00530A49"/>
    <w:rsid w:val="005532EC"/>
    <w:rsid w:val="005C5671"/>
    <w:rsid w:val="005F0B2C"/>
    <w:rsid w:val="006F2EF8"/>
    <w:rsid w:val="00810E17"/>
    <w:rsid w:val="008251A3"/>
    <w:rsid w:val="008A0CE0"/>
    <w:rsid w:val="009D3B78"/>
    <w:rsid w:val="009D774F"/>
    <w:rsid w:val="009E05DA"/>
    <w:rsid w:val="00AE545A"/>
    <w:rsid w:val="00B402C6"/>
    <w:rsid w:val="00B61CA7"/>
    <w:rsid w:val="00B85B3B"/>
    <w:rsid w:val="00BD4298"/>
    <w:rsid w:val="00C24767"/>
    <w:rsid w:val="00C418B4"/>
    <w:rsid w:val="00C546F4"/>
    <w:rsid w:val="00CC0FBF"/>
    <w:rsid w:val="00D0617F"/>
    <w:rsid w:val="00D07AF9"/>
    <w:rsid w:val="00D929F7"/>
    <w:rsid w:val="00E4069D"/>
    <w:rsid w:val="00FA659F"/>
    <w:rsid w:val="00FF7380"/>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6D136A"/>
  <w15:chartTrackingRefBased/>
  <w15:docId w15:val="{2215CA4B-18F3-45A0-8F7F-94513EB79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sz w:val="24"/>
      <w:lang w:val="en-GB"/>
    </w:rPr>
  </w:style>
  <w:style w:type="paragraph" w:styleId="Heading1">
    <w:name w:val="heading 1"/>
    <w:basedOn w:val="Normal"/>
    <w:next w:val="Normal"/>
    <w:qFormat/>
    <w:pPr>
      <w:keepNext/>
      <w:outlineLvl w:val="0"/>
    </w:pPr>
    <w:rPr>
      <w:b/>
      <w:sz w:val="52"/>
    </w:rPr>
  </w:style>
  <w:style w:type="paragraph" w:styleId="Heading2">
    <w:name w:val="heading 2"/>
    <w:basedOn w:val="Normal"/>
    <w:next w:val="Normal"/>
    <w:qFormat/>
    <w:pPr>
      <w:keepNext/>
      <w:outlineLvl w:val="1"/>
    </w:pPr>
    <w:rPr>
      <w:b/>
      <w:sz w:val="20"/>
    </w:rPr>
  </w:style>
  <w:style w:type="paragraph" w:styleId="Heading3">
    <w:name w:val="heading 3"/>
    <w:basedOn w:val="Normal"/>
    <w:next w:val="Normal"/>
    <w:qFormat/>
    <w:pPr>
      <w:keepNext/>
      <w:widowControl w:val="0"/>
      <w:suppressAutoHyphens/>
      <w:jc w:val="both"/>
      <w:outlineLvl w:val="2"/>
    </w:pPr>
    <w:rPr>
      <w:snapToGrid w:val="0"/>
      <w:spacing w:val="-2"/>
      <w:sz w:val="28"/>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ind w:left="6946" w:hanging="6946"/>
    </w:pPr>
    <w:rPr>
      <w:b/>
      <w:sz w:val="20"/>
    </w:rPr>
  </w:style>
  <w:style w:type="character" w:styleId="Hyperlink">
    <w:name w:val="Hyperlink"/>
    <w:semiHidden/>
    <w:rPr>
      <w:color w:val="0000FF"/>
      <w:u w:val="single"/>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Indent2">
    <w:name w:val="Body Text Indent 2"/>
    <w:basedOn w:val="Normal"/>
    <w:semiHidden/>
    <w:pPr>
      <w:suppressAutoHyphens/>
      <w:spacing w:line="360" w:lineRule="auto"/>
      <w:ind w:left="357"/>
    </w:pPr>
    <w:rPr>
      <w:spacing w:val="-2"/>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Q35N7EHSRXXD-1115586310-85232</_dlc_DocId>
    <_dlc_DocIdUrl xmlns="602ed927-2cea-4d91-88ef-a89cf3d3f850">
      <Url>https://kiwacompany.sharepoint.com/sites/ds_AI/_layouts/15/DocIdRedir.aspx?ID=Q35N7EHSRXXD-1115586310-85232</Url>
      <Description>Q35N7EHSRXXD-1115586310-85232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457BA1-A1FF-452D-9C0F-BE85245F4015}">
  <ds:schemaRefs>
    <ds:schemaRef ds:uri="http://schemas.microsoft.com/office/2006/metadata/properties"/>
    <ds:schemaRef ds:uri="http://schemas.microsoft.com/office/infopath/2007/PartnerControls"/>
    <ds:schemaRef ds:uri="03fc43c9-df94-493a-9f90-39d9f58a4cff"/>
    <ds:schemaRef ds:uri="7a297dc8-1bbc-4334-9d49-29affbb338fb"/>
    <ds:schemaRef ds:uri="602ed927-2cea-4d91-88ef-a89cf3d3f850"/>
  </ds:schemaRefs>
</ds:datastoreItem>
</file>

<file path=customXml/itemProps2.xml><?xml version="1.0" encoding="utf-8"?>
<ds:datastoreItem xmlns:ds="http://schemas.openxmlformats.org/officeDocument/2006/customXml" ds:itemID="{F96DD88C-2F6E-43E0-B601-9DAF6F8E8B96}">
  <ds:schemaRefs>
    <ds:schemaRef ds:uri="http://schemas.microsoft.com/sharepoint/v3/contenttype/forms"/>
  </ds:schemaRefs>
</ds:datastoreItem>
</file>

<file path=customXml/itemProps3.xml><?xml version="1.0" encoding="utf-8"?>
<ds:datastoreItem xmlns:ds="http://schemas.openxmlformats.org/officeDocument/2006/customXml" ds:itemID="{C304D3AD-B6FA-449E-B20F-E7CCCA953A9F}">
  <ds:schemaRefs>
    <ds:schemaRef ds:uri="http://schemas.microsoft.com/sharepoint/events"/>
  </ds:schemaRefs>
</ds:datastoreItem>
</file>

<file path=customXml/itemProps4.xml><?xml version="1.0" encoding="utf-8"?>
<ds:datastoreItem xmlns:ds="http://schemas.openxmlformats.org/officeDocument/2006/customXml" ds:itemID="{EF077DE5-3D6F-4938-9E42-D6526D03F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421</Words>
  <Characters>2405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TELEFAX-message</vt:lpstr>
    </vt:vector>
  </TitlesOfParts>
  <Company>KTL Arnhem</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TELEFAX-message</dc:title>
  <dc:subject/>
  <dc:creator>bvos</dc:creator>
  <cp:keywords/>
  <dc:description>BV-07: added note about 45 days behind STC date.</dc:description>
  <cp:lastModifiedBy>Richard van der Meer</cp:lastModifiedBy>
  <cp:revision>7</cp:revision>
  <cp:lastPrinted>2009-01-29T15:02:00Z</cp:lastPrinted>
  <dcterms:created xsi:type="dcterms:W3CDTF">2025-08-18T14:32:00Z</dcterms:created>
  <dcterms:modified xsi:type="dcterms:W3CDTF">2025-10-02T11:11:00Z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2023-01-02T16:26:58Z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1218d961-4c21-40e2-a998-cbfda942c6d7</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ab1fab38-c047-4759-afe9-34e043a9c23e</vt:lpwstr>
  </property>
</Properties>
</file>